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1DCB86" w14:textId="52DF6A5C" w:rsidR="00B338D8" w:rsidRPr="00320EDB" w:rsidRDefault="00320EDB" w:rsidP="00D317C3">
      <w:pPr>
        <w:shd w:val="clear" w:color="auto" w:fill="FEFEFE"/>
        <w:spacing w:after="200" w:line="240" w:lineRule="auto"/>
        <w:jc w:val="center"/>
        <w:rPr>
          <w:rFonts w:ascii="Helvetica Neue" w:eastAsia="Helvetica Neue" w:hAnsi="Helvetica Neue" w:cs="Helvetica Neue"/>
          <w:b/>
          <w:bCs/>
          <w:color w:val="0E101A"/>
          <w:sz w:val="36"/>
          <w:szCs w:val="36"/>
        </w:rPr>
      </w:pPr>
      <w:r w:rsidRPr="00320EDB">
        <w:rPr>
          <w:rFonts w:ascii="Helvetica Neue" w:eastAsia="Helvetica Neue" w:hAnsi="Helvetica Neue" w:cs="Helvetica Neue"/>
          <w:b/>
          <w:bCs/>
          <w:color w:val="0E101A"/>
          <w:sz w:val="36"/>
          <w:szCs w:val="36"/>
        </w:rPr>
        <w:t>Oatey Co. Introduces Expanded Line of Pipe Support Solutions to Streamline Installations</w:t>
      </w:r>
      <w:r w:rsidR="00CD6457" w:rsidRPr="00CD6457">
        <w:rPr>
          <w:rFonts w:ascii="Helvetica Neue" w:eastAsia="Helvetica Neue" w:hAnsi="Helvetica Neue" w:cs="Helvetica Neue"/>
          <w:b/>
          <w:color w:val="0E101A"/>
          <w:sz w:val="36"/>
          <w:szCs w:val="36"/>
        </w:rPr>
        <w:t xml:space="preserve"> </w:t>
      </w:r>
    </w:p>
    <w:p w14:paraId="3B962E51" w14:textId="0833105D" w:rsidR="00CA49ED" w:rsidRPr="00CA49ED" w:rsidRDefault="00D317C3" w:rsidP="00CA49ED">
      <w:pPr>
        <w:shd w:val="clear" w:color="auto" w:fill="FEFEFE"/>
        <w:spacing w:after="200" w:line="276" w:lineRule="auto"/>
        <w:jc w:val="center"/>
        <w:rPr>
          <w:rFonts w:ascii="Helvetica Neue" w:eastAsia="Helvetica Neue" w:hAnsi="Helvetica Neue" w:cs="Helvetica Neue"/>
          <w:b/>
          <w:bCs/>
          <w:color w:val="7F7F7F" w:themeColor="text1" w:themeTint="80"/>
          <w:sz w:val="24"/>
          <w:szCs w:val="24"/>
        </w:rPr>
      </w:pPr>
      <w:r>
        <w:rPr>
          <w:rFonts w:ascii="Helvetica Neue" w:eastAsia="Helvetica Neue" w:hAnsi="Helvetica Neue" w:cs="Helvetica Neue"/>
          <w:b/>
          <w:bCs/>
          <w:color w:val="7F7F7F" w:themeColor="text1" w:themeTint="80"/>
          <w:sz w:val="24"/>
          <w:szCs w:val="24"/>
        </w:rPr>
        <w:t xml:space="preserve">New products include Sliding Wall Bracket Stub-Out Kits, Self-Closing Pipe Clamps, </w:t>
      </w:r>
      <w:r w:rsidRPr="00D317C3">
        <w:rPr>
          <w:rFonts w:ascii="Helvetica Neue" w:eastAsia="Helvetica Neue" w:hAnsi="Helvetica Neue" w:cs="Helvetica Neue"/>
          <w:b/>
          <w:bCs/>
          <w:color w:val="7F7F7F" w:themeColor="text1" w:themeTint="80"/>
          <w:sz w:val="24"/>
          <w:szCs w:val="24"/>
        </w:rPr>
        <w:t>Light Angled Wall Bracket Kits</w:t>
      </w:r>
      <w:r>
        <w:rPr>
          <w:rFonts w:ascii="Helvetica Neue" w:eastAsia="Helvetica Neue" w:hAnsi="Helvetica Neue" w:cs="Helvetica Neue"/>
          <w:b/>
          <w:bCs/>
          <w:color w:val="7F7F7F" w:themeColor="text1" w:themeTint="80"/>
          <w:sz w:val="24"/>
          <w:szCs w:val="24"/>
        </w:rPr>
        <w:t xml:space="preserve">, and Strut and Combo Pipe Clamps — all engineered to </w:t>
      </w:r>
      <w:r w:rsidRPr="00320EDB">
        <w:rPr>
          <w:rFonts w:ascii="Helvetica Neue" w:eastAsia="Helvetica Neue" w:hAnsi="Helvetica Neue" w:cs="Helvetica Neue"/>
          <w:b/>
          <w:bCs/>
          <w:color w:val="7F7F7F" w:themeColor="text1" w:themeTint="80"/>
          <w:sz w:val="24"/>
          <w:szCs w:val="24"/>
        </w:rPr>
        <w:t>make plumbing installations faster, safer, and more efficient</w:t>
      </w:r>
      <w:r w:rsidR="00CA49ED" w:rsidRPr="00CA49ED">
        <w:rPr>
          <w:rFonts w:ascii="Helvetica Neue" w:eastAsia="Helvetica Neue" w:hAnsi="Helvetica Neue" w:cs="Helvetica Neue"/>
          <w:b/>
          <w:bCs/>
          <w:color w:val="7F7F7F" w:themeColor="text1" w:themeTint="80"/>
          <w:sz w:val="24"/>
          <w:szCs w:val="24"/>
        </w:rPr>
        <w:t>.</w:t>
      </w:r>
    </w:p>
    <w:p w14:paraId="71A3E68E" w14:textId="66CF4647" w:rsidR="00320EDB" w:rsidRPr="00320EDB" w:rsidRDefault="00B338D8" w:rsidP="00320EDB">
      <w:pPr>
        <w:shd w:val="clear" w:color="auto" w:fill="FEFEFE"/>
        <w:spacing w:after="200" w:line="276"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 xml:space="preserve">CLEVELAND, OHIO, </w:t>
      </w:r>
      <w:r w:rsidR="00320EDB">
        <w:rPr>
          <w:rFonts w:ascii="Helvetica Neue Light" w:eastAsia="Helvetica Neue Light" w:hAnsi="Helvetica Neue Light" w:cs="Helvetica Neue Light"/>
          <w:color w:val="0E101A"/>
        </w:rPr>
        <w:t>JANUARY</w:t>
      </w:r>
      <w:r w:rsidR="00CA49ED">
        <w:rPr>
          <w:rFonts w:ascii="Helvetica Neue Light" w:eastAsia="Helvetica Neue Light" w:hAnsi="Helvetica Neue Light" w:cs="Helvetica Neue Light"/>
          <w:color w:val="0E101A"/>
        </w:rPr>
        <w:t xml:space="preserve"> </w:t>
      </w:r>
      <w:r w:rsidR="00320EDB">
        <w:rPr>
          <w:rFonts w:ascii="Helvetica Neue Light" w:eastAsia="Helvetica Neue Light" w:hAnsi="Helvetica Neue Light" w:cs="Helvetica Neue Light"/>
          <w:color w:val="0E101A"/>
        </w:rPr>
        <w:t>08</w:t>
      </w:r>
      <w:r w:rsidR="002910A5">
        <w:rPr>
          <w:rFonts w:ascii="Helvetica Neue Light" w:eastAsia="Helvetica Neue Light" w:hAnsi="Helvetica Neue Light" w:cs="Helvetica Neue Light"/>
          <w:color w:val="0E101A"/>
        </w:rPr>
        <w:t>,</w:t>
      </w:r>
      <w:r>
        <w:rPr>
          <w:rFonts w:ascii="Helvetica Neue Light" w:eastAsia="Helvetica Neue Light" w:hAnsi="Helvetica Neue Light" w:cs="Helvetica Neue Light"/>
          <w:color w:val="0E101A"/>
        </w:rPr>
        <w:t xml:space="preserve"> 202</w:t>
      </w:r>
      <w:r w:rsidR="00320EDB">
        <w:rPr>
          <w:rFonts w:ascii="Helvetica Neue Light" w:eastAsia="Helvetica Neue Light" w:hAnsi="Helvetica Neue Light" w:cs="Helvetica Neue Light"/>
          <w:color w:val="0E101A"/>
        </w:rPr>
        <w:t>5</w:t>
      </w:r>
      <w:r w:rsidR="00CA49ED">
        <w:rPr>
          <w:rFonts w:ascii="Helvetica Neue Light" w:eastAsia="Helvetica Neue Light" w:hAnsi="Helvetica Neue Light" w:cs="Helvetica Neue Light"/>
          <w:color w:val="0E101A"/>
        </w:rPr>
        <w:t>—</w:t>
      </w:r>
      <w:r w:rsidR="00320EDB" w:rsidRPr="00320EDB">
        <w:rPr>
          <w:rFonts w:ascii="Helvetica Neue Light" w:eastAsia="Helvetica Neue Light" w:hAnsi="Helvetica Neue Light" w:cs="Helvetica Neue Light"/>
          <w:color w:val="0E101A"/>
        </w:rPr>
        <w:t xml:space="preserve">Oatey Co., a leading manufacturer in the plumbing industry, has expanded its pipe support product line with the introduction of </w:t>
      </w:r>
      <w:hyperlink r:id="rId9">
        <w:r w:rsidR="00320EDB" w:rsidRPr="00320EDB">
          <w:rPr>
            <w:rStyle w:val="Hyperlink"/>
            <w:rFonts w:ascii="Helvetica Neue Light" w:eastAsia="Helvetica Neue Light" w:hAnsi="Helvetica Neue Light" w:cs="Helvetica Neue Light"/>
          </w:rPr>
          <w:t>additional in-wall bracketing systems, pipe clamps</w:t>
        </w:r>
        <w:r w:rsidR="00320EDB">
          <w:rPr>
            <w:rStyle w:val="Hyperlink"/>
            <w:rFonts w:ascii="Helvetica Neue Light" w:eastAsia="Helvetica Neue Light" w:hAnsi="Helvetica Neue Light" w:cs="Helvetica Neue Light"/>
          </w:rPr>
          <w:t>,</w:t>
        </w:r>
        <w:r w:rsidR="00320EDB" w:rsidRPr="00320EDB">
          <w:rPr>
            <w:rStyle w:val="Hyperlink"/>
            <w:rFonts w:ascii="Helvetica Neue Light" w:eastAsia="Helvetica Neue Light" w:hAnsi="Helvetica Neue Light" w:cs="Helvetica Neue Light"/>
          </w:rPr>
          <w:t xml:space="preserve"> and accessories</w:t>
        </w:r>
      </w:hyperlink>
      <w:r w:rsidR="00320EDB" w:rsidRPr="00320EDB">
        <w:rPr>
          <w:rFonts w:ascii="Helvetica Neue Light" w:eastAsia="Helvetica Neue Light" w:hAnsi="Helvetica Neue Light" w:cs="Helvetica Neue Light"/>
          <w:color w:val="0E101A"/>
        </w:rPr>
        <w:t>. Designed to meet the evolving needs of professional plumbers, these innovative solutions simplify installations, improve efficiency, and enhance job</w:t>
      </w:r>
      <w:r w:rsidR="00320EDB">
        <w:rPr>
          <w:rFonts w:ascii="Helvetica Neue Light" w:eastAsia="Helvetica Neue Light" w:hAnsi="Helvetica Neue Light" w:cs="Helvetica Neue Light"/>
          <w:color w:val="0E101A"/>
        </w:rPr>
        <w:t xml:space="preserve"> </w:t>
      </w:r>
      <w:r w:rsidR="00320EDB" w:rsidRPr="00320EDB">
        <w:rPr>
          <w:rFonts w:ascii="Helvetica Neue Light" w:eastAsia="Helvetica Neue Light" w:hAnsi="Helvetica Neue Light" w:cs="Helvetica Neue Light"/>
          <w:color w:val="0E101A"/>
        </w:rPr>
        <w:t>site flexibility.</w:t>
      </w:r>
    </w:p>
    <w:p w14:paraId="37D0CF6C" w14:textId="1E8043AD" w:rsidR="00320EDB" w:rsidRPr="00320EDB" w:rsidRDefault="00320EDB" w:rsidP="00320EDB">
      <w:pPr>
        <w:shd w:val="clear" w:color="auto" w:fill="FEFEFE"/>
        <w:spacing w:after="200" w:line="276" w:lineRule="auto"/>
        <w:rPr>
          <w:rFonts w:ascii="Helvetica Neue Light" w:eastAsia="Helvetica Neue Light" w:hAnsi="Helvetica Neue Light" w:cs="Helvetica Neue Light"/>
          <w:color w:val="0E101A"/>
        </w:rPr>
      </w:pPr>
      <w:r w:rsidRPr="00320EDB">
        <w:rPr>
          <w:rFonts w:ascii="Helvetica Neue Light" w:eastAsia="Helvetica Neue Light" w:hAnsi="Helvetica Neue Light" w:cs="Helvetica Neue Light"/>
          <w:color w:val="0E101A"/>
        </w:rPr>
        <w:t>Oatey's latest pipe support offerings include ready-to-install kits with pre-assembled components, delivering fewer parts than competitors for reduced complexity and handling on the job</w:t>
      </w:r>
      <w:r>
        <w:rPr>
          <w:rFonts w:ascii="Helvetica Neue Light" w:eastAsia="Helvetica Neue Light" w:hAnsi="Helvetica Neue Light" w:cs="Helvetica Neue Light"/>
          <w:color w:val="0E101A"/>
        </w:rPr>
        <w:t xml:space="preserve"> </w:t>
      </w:r>
      <w:r w:rsidRPr="00320EDB">
        <w:rPr>
          <w:rFonts w:ascii="Helvetica Neue Light" w:eastAsia="Helvetica Neue Light" w:hAnsi="Helvetica Neue Light" w:cs="Helvetica Neue Light"/>
          <w:color w:val="0E101A"/>
        </w:rPr>
        <w:t xml:space="preserve">site. These products support PEX, copper, and CPVC pipes, providing durability and versatility for residential and light commercial plumbing applications. Among the most innovative products in the line are: </w:t>
      </w:r>
    </w:p>
    <w:p w14:paraId="19D000B3" w14:textId="43A5F778" w:rsidR="00CA49ED" w:rsidRPr="00D908FC" w:rsidRDefault="00320EDB" w:rsidP="00D908FC">
      <w:pPr>
        <w:pStyle w:val="ListParagraph"/>
        <w:numPr>
          <w:ilvl w:val="0"/>
          <w:numId w:val="4"/>
        </w:numPr>
        <w:shd w:val="clear" w:color="auto" w:fill="FEFEFE"/>
        <w:spacing w:after="200" w:line="276" w:lineRule="auto"/>
        <w:ind w:left="270" w:hanging="270"/>
        <w:rPr>
          <w:rFonts w:ascii="Helvetica Neue Light" w:eastAsia="Helvetica Neue Light" w:hAnsi="Helvetica Neue Light" w:cs="Helvetica Neue Light"/>
          <w:color w:val="0E101A"/>
        </w:rPr>
      </w:pPr>
      <w:hyperlink r:id="rId10" w:history="1">
        <w:r w:rsidRPr="00D908FC">
          <w:rPr>
            <w:rStyle w:val="Hyperlink"/>
            <w:rFonts w:ascii="Helvetica Neue Light" w:eastAsia="Helvetica Neue Light" w:hAnsi="Helvetica Neue Light" w:cs="Helvetica Neue Light"/>
            <w:b/>
            <w:bCs/>
          </w:rPr>
          <w:t>Sliding Wall Bracket Stub-Out Kits</w:t>
        </w:r>
      </w:hyperlink>
      <w:r w:rsidRPr="00D908FC">
        <w:rPr>
          <w:rFonts w:ascii="Helvetica Neue Light" w:eastAsia="Helvetica Neue Light" w:hAnsi="Helvetica Neue Light" w:cs="Helvetica Neue Light"/>
          <w:b/>
          <w:bCs/>
          <w:color w:val="0E101A"/>
        </w:rPr>
        <w:t xml:space="preserve"> </w:t>
      </w:r>
      <w:r w:rsidRPr="00D908FC">
        <w:rPr>
          <w:rFonts w:ascii="Helvetica Neue Light" w:eastAsia="Helvetica Neue Light" w:hAnsi="Helvetica Neue Light" w:cs="Helvetica Neue Light"/>
          <w:color w:val="0E101A"/>
        </w:rPr>
        <w:t>are designed to provide unmatched flexibility and ease of installation. Featuring an extendable bracket, the kits adjust effortlessly to accommodate various stud widths without the need for measuring or cutting. With a simple thumb-screw adjustment, stub-outs slide into position quickly, eliminating the need for additional tools and reducing installation time. For PEX applications, the kits include a unique bend support that securely snaps the pipe into place, ensuring a struggle-free experience without kinking. Pre-assembled components further simplify the process, saving time and reducing complexity on the job site</w:t>
      </w:r>
      <w:r w:rsidR="00CA49ED" w:rsidRPr="00D908FC">
        <w:rPr>
          <w:rFonts w:ascii="Helvetica Neue Light" w:eastAsia="Helvetica Neue Light" w:hAnsi="Helvetica Neue Light" w:cs="Helvetica Neue Light"/>
          <w:color w:val="0E101A"/>
        </w:rPr>
        <w:t xml:space="preserve">. </w:t>
      </w:r>
    </w:p>
    <w:p w14:paraId="22BB23C4" w14:textId="0D26C28A" w:rsidR="00320EDB" w:rsidRPr="00D908FC" w:rsidRDefault="00320EDB" w:rsidP="00D908FC">
      <w:pPr>
        <w:pStyle w:val="ListParagraph"/>
        <w:numPr>
          <w:ilvl w:val="0"/>
          <w:numId w:val="4"/>
        </w:numPr>
        <w:shd w:val="clear" w:color="auto" w:fill="FEFEFE"/>
        <w:spacing w:after="200" w:line="276" w:lineRule="auto"/>
        <w:ind w:left="270" w:hanging="270"/>
        <w:rPr>
          <w:rFonts w:ascii="Helvetica Neue Light" w:eastAsia="Helvetica Neue Light" w:hAnsi="Helvetica Neue Light" w:cs="Helvetica Neue Light"/>
          <w:color w:val="0E101A"/>
        </w:rPr>
      </w:pPr>
      <w:hyperlink r:id="rId11" w:history="1">
        <w:r w:rsidRPr="00D908FC">
          <w:rPr>
            <w:rStyle w:val="Hyperlink"/>
            <w:rFonts w:ascii="Helvetica Neue Light" w:eastAsia="Helvetica Neue Light" w:hAnsi="Helvetica Neue Light" w:cs="Helvetica Neue Light"/>
            <w:b/>
            <w:bCs/>
          </w:rPr>
          <w:t>Self-Closing Pipe Clamps</w:t>
        </w:r>
      </w:hyperlink>
      <w:r w:rsidRPr="00D908FC">
        <w:rPr>
          <w:rFonts w:ascii="Helvetica Neue Light" w:eastAsia="Helvetica Neue Light" w:hAnsi="Helvetica Neue Light" w:cs="Helvetica Neue Light"/>
          <w:b/>
          <w:bCs/>
          <w:color w:val="0E101A"/>
        </w:rPr>
        <w:t xml:space="preserve"> </w:t>
      </w:r>
      <w:r w:rsidRPr="00D908FC">
        <w:rPr>
          <w:rFonts w:ascii="Helvetica Neue Light" w:eastAsia="Helvetica Neue Light" w:hAnsi="Helvetica Neue Light" w:cs="Helvetica Neue Light"/>
          <w:color w:val="0E101A"/>
        </w:rPr>
        <w:t xml:space="preserve">offer a streamlined solution for securing pipes quickly and reliably. Their push-to-install mechanism allows pipes to be easily secured by simply pushing them into the clamp, reducing installation effort. The clamps feature an interlocking design that combines with the dual wall bracket accessory to enable the precise spacing of hot and </w:t>
      </w:r>
      <w:proofErr w:type="gramStart"/>
      <w:r w:rsidRPr="00D908FC">
        <w:rPr>
          <w:rFonts w:ascii="Helvetica Neue Light" w:eastAsia="Helvetica Neue Light" w:hAnsi="Helvetica Neue Light" w:cs="Helvetica Neue Light"/>
          <w:color w:val="0E101A"/>
        </w:rPr>
        <w:t>cold water</w:t>
      </w:r>
      <w:proofErr w:type="gramEnd"/>
      <w:r w:rsidRPr="00D908FC">
        <w:rPr>
          <w:rFonts w:ascii="Helvetica Neue Light" w:eastAsia="Helvetica Neue Light" w:hAnsi="Helvetica Neue Light" w:cs="Helvetica Neue Light"/>
          <w:color w:val="0E101A"/>
        </w:rPr>
        <w:t xml:space="preserve"> lines for multiple-pipe installations. Designed for versatility, they are compatible with wood or metal studs, sliding wall brackets, and struts. Additionally, these clamps meet ASTM E-84 plenum rating standards, delivering reliable performance for a wide range of applications.</w:t>
      </w:r>
    </w:p>
    <w:p w14:paraId="0D073271" w14:textId="6826E0D4" w:rsidR="00320EDB" w:rsidRDefault="00320EDB" w:rsidP="00CA49ED">
      <w:pPr>
        <w:shd w:val="clear" w:color="auto" w:fill="FEFEFE"/>
        <w:spacing w:after="200" w:line="276" w:lineRule="auto"/>
        <w:rPr>
          <w:rFonts w:ascii="Helvetica Neue Light" w:eastAsia="Helvetica Neue Light" w:hAnsi="Helvetica Neue Light" w:cs="Helvetica Neue Light"/>
          <w:color w:val="0E101A"/>
        </w:rPr>
      </w:pPr>
      <w:r w:rsidRPr="00320EDB">
        <w:rPr>
          <w:rFonts w:ascii="Helvetica Neue Light" w:eastAsia="Helvetica Neue Light" w:hAnsi="Helvetica Neue Light" w:cs="Helvetica Neue Light"/>
          <w:color w:val="0E101A"/>
        </w:rPr>
        <w:t xml:space="preserve">In addition to the Sliding Wall Bracket Stub-Out Kits and Self-Closing Pipe Clamps, the expanded lineup includes </w:t>
      </w:r>
      <w:hyperlink r:id="rId12">
        <w:r w:rsidRPr="00320EDB">
          <w:rPr>
            <w:rStyle w:val="Hyperlink"/>
            <w:rFonts w:ascii="Helvetica Neue Light" w:eastAsia="Helvetica Neue Light" w:hAnsi="Helvetica Neue Light" w:cs="Helvetica Neue Light"/>
            <w:b/>
            <w:bCs/>
          </w:rPr>
          <w:t>Light Angled Wall Bracket Kits</w:t>
        </w:r>
      </w:hyperlink>
      <w:r w:rsidRPr="00320EDB">
        <w:rPr>
          <w:rFonts w:ascii="Helvetica Neue Light" w:eastAsia="Helvetica Neue Light" w:hAnsi="Helvetica Neue Light" w:cs="Helvetica Neue Light"/>
          <w:color w:val="0E101A"/>
        </w:rPr>
        <w:t xml:space="preserve">, </w:t>
      </w:r>
      <w:hyperlink r:id="rId13">
        <w:r w:rsidRPr="00320EDB">
          <w:rPr>
            <w:rStyle w:val="Hyperlink"/>
            <w:rFonts w:ascii="Helvetica Neue Light" w:eastAsia="Helvetica Neue Light" w:hAnsi="Helvetica Neue Light" w:cs="Helvetica Neue Light"/>
            <w:b/>
            <w:bCs/>
          </w:rPr>
          <w:t>Cushion</w:t>
        </w:r>
      </w:hyperlink>
      <w:r w:rsidRPr="00320EDB">
        <w:rPr>
          <w:rFonts w:ascii="Helvetica Neue Light" w:eastAsia="Helvetica Neue Light" w:hAnsi="Helvetica Neue Light" w:cs="Helvetica Neue Light"/>
          <w:b/>
          <w:bCs/>
          <w:color w:val="0E101A"/>
        </w:rPr>
        <w:t xml:space="preserve"> and </w:t>
      </w:r>
      <w:hyperlink r:id="rId14">
        <w:r w:rsidRPr="00320EDB">
          <w:rPr>
            <w:rStyle w:val="Hyperlink"/>
            <w:rFonts w:ascii="Helvetica Neue Light" w:eastAsia="Helvetica Neue Light" w:hAnsi="Helvetica Neue Light" w:cs="Helvetica Neue Light"/>
            <w:b/>
            <w:bCs/>
          </w:rPr>
          <w:t>Strut</w:t>
        </w:r>
      </w:hyperlink>
      <w:r w:rsidRPr="00320EDB">
        <w:rPr>
          <w:rFonts w:ascii="Helvetica Neue Light" w:eastAsia="Helvetica Neue Light" w:hAnsi="Helvetica Neue Light" w:cs="Helvetica Neue Light"/>
          <w:b/>
          <w:bCs/>
          <w:color w:val="0E101A"/>
        </w:rPr>
        <w:t xml:space="preserve"> Pipe Clamps</w:t>
      </w:r>
      <w:r w:rsidRPr="00320EDB">
        <w:rPr>
          <w:rFonts w:ascii="Helvetica Neue Light" w:eastAsia="Helvetica Neue Light" w:hAnsi="Helvetica Neue Light" w:cs="Helvetica Neue Light"/>
          <w:color w:val="0E101A"/>
        </w:rPr>
        <w:t xml:space="preserve">, </w:t>
      </w:r>
      <w:hyperlink r:id="rId15">
        <w:r w:rsidRPr="00320EDB">
          <w:rPr>
            <w:rStyle w:val="Hyperlink"/>
            <w:rFonts w:ascii="Helvetica Neue Light" w:eastAsia="Helvetica Neue Light" w:hAnsi="Helvetica Neue Light" w:cs="Helvetica Neue Light"/>
            <w:b/>
            <w:bCs/>
          </w:rPr>
          <w:t>Combo Pipe Clamps</w:t>
        </w:r>
        <w:r w:rsidRPr="00320EDB">
          <w:rPr>
            <w:rStyle w:val="Hyperlink"/>
            <w:rFonts w:ascii="Helvetica Neue Light" w:eastAsia="Helvetica Neue Light" w:hAnsi="Helvetica Neue Light" w:cs="Helvetica Neue Light"/>
          </w:rPr>
          <w:t>,</w:t>
        </w:r>
      </w:hyperlink>
      <w:r w:rsidRPr="00320EDB">
        <w:rPr>
          <w:rFonts w:ascii="Helvetica Neue Light" w:eastAsia="Helvetica Neue Light" w:hAnsi="Helvetica Neue Light" w:cs="Helvetica Neue Light"/>
          <w:color w:val="0E101A"/>
        </w:rPr>
        <w:t xml:space="preserve"> and a variety of adaptors and stub-out clamps for PEX, CPVC and copper pipes. These solutions offer unmatched flexibility, durability and ease of installation for any job</w:t>
      </w:r>
      <w:r>
        <w:rPr>
          <w:rFonts w:ascii="Helvetica Neue Light" w:eastAsia="Helvetica Neue Light" w:hAnsi="Helvetica Neue Light" w:cs="Helvetica Neue Light"/>
          <w:color w:val="0E101A"/>
        </w:rPr>
        <w:t xml:space="preserve"> </w:t>
      </w:r>
      <w:r w:rsidRPr="00320EDB">
        <w:rPr>
          <w:rFonts w:ascii="Helvetica Neue Light" w:eastAsia="Helvetica Neue Light" w:hAnsi="Helvetica Neue Light" w:cs="Helvetica Neue Light"/>
          <w:color w:val="0E101A"/>
        </w:rPr>
        <w:t>site.</w:t>
      </w:r>
    </w:p>
    <w:p w14:paraId="398DE63E" w14:textId="4E4BA065" w:rsidR="00320EDB" w:rsidRDefault="00320EDB" w:rsidP="00CA49ED">
      <w:pPr>
        <w:shd w:val="clear" w:color="auto" w:fill="FEFEFE"/>
        <w:spacing w:after="200" w:line="276" w:lineRule="auto"/>
        <w:rPr>
          <w:rFonts w:ascii="Helvetica Neue Light" w:eastAsia="Helvetica Neue Light" w:hAnsi="Helvetica Neue Light" w:cs="Helvetica Neue Light"/>
          <w:color w:val="0E101A"/>
        </w:rPr>
      </w:pPr>
      <w:r w:rsidRPr="00320EDB">
        <w:rPr>
          <w:rFonts w:ascii="Helvetica Neue Light" w:eastAsia="Helvetica Neue Light" w:hAnsi="Helvetica Neue Light" w:cs="Helvetica Neue Light"/>
          <w:color w:val="0E101A"/>
        </w:rPr>
        <w:lastRenderedPageBreak/>
        <w:t>“At Oatey, we are committed to delivering solutions that make plumbing installations faster, safer, and more efficient,” said Wyatt Kilmartin, Executive Vice President and Chief Commercial Officer at Oatey. “Our new pipe support solutions make the job simpler for pros, helping them save time and enabling consistent, high-quality results.”</w:t>
      </w:r>
    </w:p>
    <w:p w14:paraId="663E1DA2" w14:textId="137E7C5B" w:rsidR="00304FE0" w:rsidRDefault="00CA49ED" w:rsidP="00CA49ED">
      <w:pPr>
        <w:shd w:val="clear" w:color="auto" w:fill="FEFEFE"/>
        <w:spacing w:after="200" w:line="276" w:lineRule="auto"/>
        <w:rPr>
          <w:rFonts w:ascii="Helvetica Neue Light" w:eastAsia="Helvetica Neue Light" w:hAnsi="Helvetica Neue Light" w:cs="Helvetica Neue Light"/>
          <w:color w:val="0E101A"/>
        </w:rPr>
      </w:pPr>
      <w:r w:rsidRPr="00CA49ED">
        <w:rPr>
          <w:rFonts w:ascii="Helvetica Neue Light" w:eastAsia="Helvetica Neue Light" w:hAnsi="Helvetica Neue Light" w:cs="Helvetica Neue Light"/>
          <w:color w:val="0E101A"/>
        </w:rPr>
        <w:t xml:space="preserve">For more information, visit </w:t>
      </w:r>
      <w:hyperlink r:id="rId16" w:history="1">
        <w:r w:rsidR="00320EDB">
          <w:rPr>
            <w:rStyle w:val="Hyperlink"/>
            <w:rFonts w:ascii="Helvetica Neue Light" w:eastAsia="Helvetica Neue Light" w:hAnsi="Helvetica Neue Light" w:cs="Helvetica Neue Light"/>
          </w:rPr>
          <w:t>O</w:t>
        </w:r>
        <w:r w:rsidRPr="00CA49ED">
          <w:rPr>
            <w:rStyle w:val="Hyperlink"/>
            <w:rFonts w:ascii="Helvetica Neue Light" w:eastAsia="Helvetica Neue Light" w:hAnsi="Helvetica Neue Light" w:cs="Helvetica Neue Light"/>
          </w:rPr>
          <w:t>atey.com</w:t>
        </w:r>
      </w:hyperlink>
      <w:r w:rsidRPr="00CA49ED">
        <w:rPr>
          <w:rFonts w:ascii="Helvetica Neue Light" w:eastAsia="Helvetica Neue Light" w:hAnsi="Helvetica Neue Light" w:cs="Helvetica Neue Light"/>
          <w:color w:val="0E101A"/>
        </w:rPr>
        <w:t>.</w:t>
      </w:r>
    </w:p>
    <w:p w14:paraId="4D0A7B02" w14:textId="3C500E37" w:rsidR="00B338D8" w:rsidRDefault="00B338D8" w:rsidP="00304FE0">
      <w:pPr>
        <w:shd w:val="clear" w:color="auto" w:fill="FEFEFE"/>
        <w:spacing w:after="200" w:line="276" w:lineRule="auto"/>
        <w:jc w:val="center"/>
        <w:rPr>
          <w:rFonts w:ascii="Roboto" w:eastAsia="Roboto" w:hAnsi="Roboto" w:cs="Roboto"/>
          <w:i/>
          <w:color w:val="555555"/>
          <w:sz w:val="24"/>
          <w:szCs w:val="24"/>
        </w:rPr>
      </w:pPr>
      <w:r>
        <w:rPr>
          <w:rFonts w:ascii="Roboto" w:eastAsia="Roboto" w:hAnsi="Roboto" w:cs="Roboto"/>
          <w:i/>
          <w:color w:val="555555"/>
          <w:sz w:val="24"/>
          <w:szCs w:val="24"/>
        </w:rPr>
        <w:t># # #</w:t>
      </w:r>
    </w:p>
    <w:p w14:paraId="261DD678" w14:textId="39296271" w:rsidR="00B338D8" w:rsidRDefault="00B338D8" w:rsidP="00330CB8">
      <w:pPr>
        <w:shd w:val="clear" w:color="auto" w:fill="FEFEFE"/>
        <w:spacing w:line="276" w:lineRule="auto"/>
        <w:jc w:val="both"/>
        <w:rPr>
          <w:rFonts w:ascii="Helvetica Neue Light" w:eastAsia="Helvetica Neue Light" w:hAnsi="Helvetica Neue Light" w:cs="Helvetica Neue Light"/>
          <w:color w:val="444444"/>
          <w:sz w:val="24"/>
          <w:szCs w:val="24"/>
        </w:rPr>
      </w:pPr>
      <w:r>
        <w:rPr>
          <w:rFonts w:ascii="Helvetica Neue Light" w:eastAsia="Helvetica Neue Light" w:hAnsi="Helvetica Neue Light" w:cs="Helvetica Neue Light"/>
          <w:color w:val="444444"/>
          <w:sz w:val="24"/>
          <w:szCs w:val="24"/>
        </w:rPr>
        <w:t>ABOUT OATEY CO.</w:t>
      </w:r>
    </w:p>
    <w:p w14:paraId="61B982CC" w14:textId="77777777" w:rsidR="00B338D8" w:rsidRDefault="00B338D8" w:rsidP="00330CB8">
      <w:pPr>
        <w:shd w:val="clear" w:color="auto" w:fill="FEFEFE"/>
        <w:spacing w:after="100" w:line="276" w:lineRule="auto"/>
        <w:jc w:val="both"/>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Since 1916, Oatey has provided reliable, high-quality products for the residential and commercial plumbing industries, with a commitment to delivering quality, building trust and improving lives. Today, Oatey operates a comprehensive manufacturing and distribution network to supply thousands of products for professional builders, contractors, engineers and do-it-yourself consumers around the world.</w:t>
      </w:r>
    </w:p>
    <w:p w14:paraId="1C236E4D" w14:textId="5F70AFAF" w:rsidR="00B338D8" w:rsidRDefault="00B338D8" w:rsidP="00330CB8">
      <w:pPr>
        <w:shd w:val="clear" w:color="auto" w:fill="FEFEFE"/>
        <w:spacing w:after="300" w:line="276" w:lineRule="auto"/>
        <w:jc w:val="both"/>
        <w:rPr>
          <w:rFonts w:ascii="Helvetica Neue Light" w:eastAsia="Helvetica Neue Light" w:hAnsi="Helvetica Neue Light" w:cs="Helvetica Neue Light"/>
          <w:color w:val="444444"/>
          <w:sz w:val="20"/>
          <w:szCs w:val="20"/>
        </w:rPr>
      </w:pPr>
      <w:r>
        <w:rPr>
          <w:rFonts w:ascii="Helvetica Neue Light" w:eastAsia="Helvetica Neue Light" w:hAnsi="Helvetica Neue Light" w:cs="Helvetica Neue Light"/>
          <w:color w:val="595959"/>
          <w:sz w:val="20"/>
          <w:szCs w:val="20"/>
        </w:rPr>
        <w:t xml:space="preserve">Oatey is based in Cleveland, Ohio, and has locations in the United States, Canada, Mexico and China. For more information, visit </w:t>
      </w:r>
      <w:hyperlink r:id="rId17">
        <w:r w:rsidR="00D908FC" w:rsidRPr="00D908FC">
          <w:rPr>
            <w:rFonts w:ascii="Helvetica Neue Light" w:eastAsia="Helvetica Neue Light" w:hAnsi="Helvetica Neue Light" w:cs="Helvetica Neue Light"/>
            <w:color w:val="D52331"/>
            <w:sz w:val="20"/>
            <w:szCs w:val="20"/>
            <w:u w:val="single"/>
          </w:rPr>
          <w:t>www.oatey.com</w:t>
        </w:r>
      </w:hyperlink>
      <w:r>
        <w:rPr>
          <w:rFonts w:ascii="Helvetica Neue Light" w:eastAsia="Helvetica Neue Light" w:hAnsi="Helvetica Neue Light" w:cs="Helvetica Neue Light"/>
          <w:color w:val="444444"/>
          <w:sz w:val="20"/>
          <w:szCs w:val="20"/>
        </w:rPr>
        <w:t xml:space="preserve">, </w:t>
      </w:r>
      <w:r>
        <w:rPr>
          <w:rFonts w:ascii="Helvetica Neue Light" w:eastAsia="Helvetica Neue Light" w:hAnsi="Helvetica Neue Light" w:cs="Helvetica Neue Light"/>
          <w:color w:val="595959"/>
          <w:sz w:val="20"/>
          <w:szCs w:val="20"/>
        </w:rPr>
        <w:t>call (800) 321-9532 or follow Oatey on</w:t>
      </w:r>
      <w:hyperlink r:id="rId18">
        <w:r>
          <w:rPr>
            <w:rFonts w:ascii="Helvetica Neue Light" w:eastAsia="Helvetica Neue Light" w:hAnsi="Helvetica Neue Light" w:cs="Helvetica Neue Light"/>
            <w:color w:val="595959"/>
            <w:sz w:val="20"/>
            <w:szCs w:val="20"/>
          </w:rPr>
          <w:t xml:space="preserve"> </w:t>
        </w:r>
      </w:hyperlink>
      <w:hyperlink r:id="rId19">
        <w:r w:rsidRPr="00D908FC">
          <w:rPr>
            <w:rFonts w:ascii="Helvetica Neue Light" w:eastAsia="Helvetica Neue Light" w:hAnsi="Helvetica Neue Light" w:cs="Helvetica Neue Light"/>
            <w:color w:val="D52331"/>
            <w:sz w:val="20"/>
            <w:szCs w:val="20"/>
            <w:u w:val="single"/>
          </w:rPr>
          <w:t>Facebook</w:t>
        </w:r>
      </w:hyperlink>
      <w:r w:rsidRPr="00D908FC">
        <w:rPr>
          <w:rFonts w:ascii="Helvetica Neue Light" w:eastAsia="Helvetica Neue Light" w:hAnsi="Helvetica Neue Light" w:cs="Helvetica Neue Light"/>
          <w:color w:val="000000" w:themeColor="text1"/>
          <w:sz w:val="20"/>
          <w:szCs w:val="20"/>
        </w:rPr>
        <w:t xml:space="preserve">, </w:t>
      </w:r>
      <w:hyperlink r:id="rId20">
        <w:r w:rsidRPr="00D908FC">
          <w:rPr>
            <w:rFonts w:ascii="Helvetica Neue Light" w:eastAsia="Helvetica Neue Light" w:hAnsi="Helvetica Neue Light" w:cs="Helvetica Neue Light"/>
            <w:color w:val="D52331"/>
            <w:sz w:val="20"/>
            <w:szCs w:val="20"/>
            <w:u w:val="single"/>
          </w:rPr>
          <w:t>T</w:t>
        </w:r>
        <w:r w:rsidRPr="00D908FC">
          <w:rPr>
            <w:rFonts w:ascii="Helvetica Neue Light" w:eastAsia="Helvetica Neue Light" w:hAnsi="Helvetica Neue Light" w:cs="Helvetica Neue Light"/>
            <w:color w:val="D52331"/>
            <w:sz w:val="20"/>
            <w:szCs w:val="20"/>
            <w:u w:val="single"/>
          </w:rPr>
          <w:t>w</w:t>
        </w:r>
        <w:r w:rsidRPr="00D908FC">
          <w:rPr>
            <w:rFonts w:ascii="Helvetica Neue Light" w:eastAsia="Helvetica Neue Light" w:hAnsi="Helvetica Neue Light" w:cs="Helvetica Neue Light"/>
            <w:color w:val="D52331"/>
            <w:sz w:val="20"/>
            <w:szCs w:val="20"/>
            <w:u w:val="single"/>
          </w:rPr>
          <w:t>itter</w:t>
        </w:r>
      </w:hyperlink>
      <w:r w:rsidR="00D908FC" w:rsidRPr="00D908FC">
        <w:rPr>
          <w:rFonts w:ascii="Helvetica Neue Light" w:eastAsia="Helvetica Neue Light" w:hAnsi="Helvetica Neue Light" w:cs="Helvetica Neue Light"/>
          <w:color w:val="000000" w:themeColor="text1"/>
          <w:sz w:val="20"/>
          <w:szCs w:val="20"/>
        </w:rPr>
        <w:t xml:space="preserve">, </w:t>
      </w:r>
      <w:hyperlink r:id="rId21">
        <w:r w:rsidRPr="00D908FC">
          <w:rPr>
            <w:rFonts w:ascii="Helvetica Neue Light" w:eastAsia="Helvetica Neue Light" w:hAnsi="Helvetica Neue Light" w:cs="Helvetica Neue Light"/>
            <w:color w:val="D52331"/>
            <w:sz w:val="20"/>
            <w:szCs w:val="20"/>
            <w:u w:val="single"/>
          </w:rPr>
          <w:t>LinkedIn</w:t>
        </w:r>
      </w:hyperlink>
      <w:r w:rsidRPr="00D908FC">
        <w:rPr>
          <w:rFonts w:ascii="Helvetica Neue Light" w:eastAsia="Helvetica Neue Light" w:hAnsi="Helvetica Neue Light" w:cs="Helvetica Neue Light"/>
          <w:color w:val="D52331"/>
          <w:sz w:val="20"/>
          <w:szCs w:val="20"/>
        </w:rPr>
        <w:t xml:space="preserve"> or </w:t>
      </w:r>
      <w:hyperlink r:id="rId22">
        <w:r w:rsidRPr="00D908FC">
          <w:rPr>
            <w:rFonts w:ascii="Helvetica Neue Light" w:eastAsia="Helvetica Neue Light" w:hAnsi="Helvetica Neue Light" w:cs="Helvetica Neue Light"/>
            <w:color w:val="D52331"/>
            <w:sz w:val="20"/>
            <w:szCs w:val="20"/>
            <w:u w:val="single"/>
          </w:rPr>
          <w:t>Instagram</w:t>
        </w:r>
      </w:hyperlink>
      <w:r w:rsidRPr="00D908FC">
        <w:rPr>
          <w:rFonts w:ascii="Helvetica Neue Light" w:eastAsia="Helvetica Neue Light" w:hAnsi="Helvetica Neue Light" w:cs="Helvetica Neue Light"/>
          <w:color w:val="000000" w:themeColor="text1"/>
          <w:sz w:val="20"/>
          <w:szCs w:val="20"/>
        </w:rPr>
        <w:t>.</w:t>
      </w:r>
    </w:p>
    <w:p w14:paraId="164B47C2" w14:textId="5D4F6DEA" w:rsidR="00B338D8" w:rsidRDefault="00B338D8" w:rsidP="00B338D8">
      <w:pPr>
        <w:shd w:val="clear" w:color="auto" w:fill="FEFEFE"/>
        <w:spacing w:line="276" w:lineRule="auto"/>
        <w:rPr>
          <w:rFonts w:ascii="Helvetica Neue Light" w:eastAsia="Helvetica Neue Light" w:hAnsi="Helvetica Neue Light" w:cs="Helvetica Neue Light"/>
          <w:color w:val="444444"/>
          <w:sz w:val="24"/>
          <w:szCs w:val="24"/>
        </w:rPr>
      </w:pPr>
      <w:r>
        <w:rPr>
          <w:rFonts w:ascii="Helvetica Neue Light" w:eastAsia="Helvetica Neue Light" w:hAnsi="Helvetica Neue Light" w:cs="Helvetica Neue Light"/>
          <w:color w:val="444444"/>
          <w:sz w:val="24"/>
          <w:szCs w:val="24"/>
        </w:rPr>
        <w:t>CONTACT:</w:t>
      </w:r>
    </w:p>
    <w:p w14:paraId="610C9166" w14:textId="77777777" w:rsidR="00B338D8" w:rsidRDefault="00B338D8" w:rsidP="00B338D8">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John O’Reilly</w:t>
      </w:r>
    </w:p>
    <w:p w14:paraId="3A32F18A" w14:textId="540BF5D8" w:rsidR="00B338D8" w:rsidRDefault="00D317C3" w:rsidP="00B338D8">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Riley Hosman</w:t>
      </w:r>
    </w:p>
    <w:p w14:paraId="4F68FBCC" w14:textId="77777777" w:rsidR="00B338D8" w:rsidRDefault="00B338D8" w:rsidP="00B338D8">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Greenhouse Digital + PR</w:t>
      </w:r>
    </w:p>
    <w:p w14:paraId="09909196" w14:textId="7C1C4FB3" w:rsidR="00B338D8" w:rsidRDefault="00D908FC" w:rsidP="00B338D8">
      <w:pPr>
        <w:shd w:val="clear" w:color="auto" w:fill="FEFEFE"/>
        <w:spacing w:after="0" w:line="276" w:lineRule="auto"/>
        <w:rPr>
          <w:rFonts w:ascii="Helvetica Neue Light" w:eastAsia="Helvetica Neue Light" w:hAnsi="Helvetica Neue Light" w:cs="Helvetica Neue Light"/>
          <w:color w:val="0563C1"/>
          <w:sz w:val="20"/>
          <w:szCs w:val="20"/>
        </w:rPr>
      </w:pPr>
      <w:hyperlink r:id="rId23" w:history="1">
        <w:r w:rsidR="00B338D8" w:rsidRPr="00D908FC">
          <w:rPr>
            <w:rStyle w:val="Hyperlink"/>
            <w:rFonts w:ascii="Helvetica Neue Light" w:eastAsia="Helvetica Neue Light" w:hAnsi="Helvetica Neue Light" w:cs="Helvetica Neue Light"/>
            <w:sz w:val="20"/>
            <w:szCs w:val="20"/>
          </w:rPr>
          <w:t>john@greenhousedigitalpr.com</w:t>
        </w:r>
      </w:hyperlink>
    </w:p>
    <w:p w14:paraId="0A2DDE1E" w14:textId="79C00D54" w:rsidR="00B338D8" w:rsidRDefault="00D908FC" w:rsidP="00B338D8">
      <w:pPr>
        <w:shd w:val="clear" w:color="auto" w:fill="FEFEFE"/>
        <w:spacing w:after="0" w:line="276" w:lineRule="auto"/>
        <w:rPr>
          <w:rFonts w:ascii="Helvetica Neue Light" w:eastAsia="Helvetica Neue Light" w:hAnsi="Helvetica Neue Light" w:cs="Helvetica Neue Light"/>
          <w:color w:val="0563C1"/>
          <w:sz w:val="20"/>
          <w:szCs w:val="20"/>
        </w:rPr>
      </w:pPr>
      <w:hyperlink r:id="rId24" w:history="1">
        <w:r w:rsidR="00D317C3" w:rsidRPr="00D908FC">
          <w:rPr>
            <w:rStyle w:val="Hyperlink"/>
            <w:rFonts w:ascii="Helvetica Neue Light" w:eastAsia="Helvetica Neue Light" w:hAnsi="Helvetica Neue Light" w:cs="Helvetica Neue Light"/>
            <w:sz w:val="20"/>
            <w:szCs w:val="20"/>
          </w:rPr>
          <w:t>riley</w:t>
        </w:r>
        <w:r w:rsidR="00B338D8" w:rsidRPr="00D908FC">
          <w:rPr>
            <w:rStyle w:val="Hyperlink"/>
            <w:rFonts w:ascii="Helvetica Neue Light" w:eastAsia="Helvetica Neue Light" w:hAnsi="Helvetica Neue Light" w:cs="Helvetica Neue Light"/>
            <w:sz w:val="20"/>
            <w:szCs w:val="20"/>
          </w:rPr>
          <w:t>@greenhousedigitalpr.com</w:t>
        </w:r>
      </w:hyperlink>
    </w:p>
    <w:p w14:paraId="1CAEE856" w14:textId="77777777" w:rsidR="00B338D8" w:rsidRDefault="00B338D8" w:rsidP="00B338D8">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708.428.6385</w:t>
      </w:r>
    </w:p>
    <w:p w14:paraId="7D13F0FF" w14:textId="77777777" w:rsidR="00B338D8" w:rsidRDefault="00B338D8" w:rsidP="00B338D8">
      <w:pPr>
        <w:pBdr>
          <w:top w:val="nil"/>
          <w:left w:val="nil"/>
          <w:bottom w:val="nil"/>
          <w:right w:val="nil"/>
          <w:between w:val="nil"/>
        </w:pBdr>
        <w:shd w:val="clear" w:color="auto" w:fill="FEFEFE"/>
        <w:spacing w:after="0" w:line="276" w:lineRule="auto"/>
        <w:rPr>
          <w:rFonts w:ascii="Helvetica Neue Light" w:eastAsia="Helvetica Neue Light" w:hAnsi="Helvetica Neue Light" w:cs="Helvetica Neue Light"/>
          <w:color w:val="0E101A"/>
          <w:sz w:val="34"/>
          <w:szCs w:val="34"/>
        </w:rPr>
      </w:pPr>
    </w:p>
    <w:p w14:paraId="01116AF7" w14:textId="77777777" w:rsidR="00B338D8" w:rsidRPr="00F11C0B" w:rsidRDefault="00B338D8" w:rsidP="00B338D8">
      <w:pPr>
        <w:pStyle w:val="NormalWeb"/>
        <w:spacing w:before="0" w:beforeAutospacing="0" w:after="400" w:afterAutospacing="0" w:line="276" w:lineRule="auto"/>
        <w:rPr>
          <w:rFonts w:ascii="Helvetica Neue Light" w:hAnsi="Helvetica Neue Light"/>
          <w:sz w:val="22"/>
          <w:szCs w:val="22"/>
          <w:lang w:val="en-GB"/>
        </w:rPr>
      </w:pPr>
    </w:p>
    <w:p w14:paraId="144130AB" w14:textId="77777777" w:rsidR="00B338D8" w:rsidRPr="00F11C0B" w:rsidRDefault="00B338D8" w:rsidP="00B338D8">
      <w:pPr>
        <w:pStyle w:val="NormalWeb"/>
        <w:spacing w:before="0" w:beforeAutospacing="0" w:after="400" w:afterAutospacing="0" w:line="276" w:lineRule="auto"/>
        <w:rPr>
          <w:rFonts w:ascii="Helvetica Neue Light" w:hAnsi="Helvetica Neue Light"/>
          <w:sz w:val="22"/>
          <w:szCs w:val="22"/>
          <w:lang w:val="en-GB"/>
        </w:rPr>
      </w:pPr>
    </w:p>
    <w:p w14:paraId="26EE5A70" w14:textId="77777777" w:rsidR="00933E88" w:rsidRDefault="00933E88" w:rsidP="00B338D8">
      <w:pPr>
        <w:shd w:val="clear" w:color="auto" w:fill="FEFEFE"/>
        <w:spacing w:after="200" w:line="276" w:lineRule="auto"/>
        <w:rPr>
          <w:rFonts w:ascii="Helvetica Neue Light" w:eastAsia="Helvetica Neue Light" w:hAnsi="Helvetica Neue Light" w:cs="Helvetica Neue Light"/>
          <w:color w:val="0E101A"/>
          <w:sz w:val="34"/>
          <w:szCs w:val="34"/>
        </w:rPr>
      </w:pPr>
    </w:p>
    <w:sectPr w:rsidR="00933E88" w:rsidSect="00946E4D">
      <w:headerReference w:type="default" r:id="rId25"/>
      <w:headerReference w:type="first" r:id="rId2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B9D052" w14:textId="77777777" w:rsidR="002B3279" w:rsidRDefault="002B3279">
      <w:pPr>
        <w:spacing w:after="0" w:line="240" w:lineRule="auto"/>
      </w:pPr>
      <w:r>
        <w:separator/>
      </w:r>
    </w:p>
  </w:endnote>
  <w:endnote w:type="continuationSeparator" w:id="0">
    <w:p w14:paraId="71E122A8" w14:textId="77777777" w:rsidR="002B3279" w:rsidRDefault="002B3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Neue Light">
    <w:altName w:val="Arial Nova Light"/>
    <w:panose1 w:val="02000403000000020004"/>
    <w:charset w:val="00"/>
    <w:family w:val="auto"/>
    <w:pitch w:val="variable"/>
    <w:sig w:usb0="A00002FF" w:usb1="5000205B" w:usb2="00000002" w:usb3="00000000" w:csb0="00000007"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panose1 w:val="02000503000000020004"/>
    <w:charset w:val="00"/>
    <w:family w:val="auto"/>
    <w:pitch w:val="variable"/>
    <w:sig w:usb0="E50002FF" w:usb1="500079DB" w:usb2="00000010" w:usb3="00000000" w:csb0="00000001" w:csb1="00000000"/>
  </w:font>
  <w:font w:name="Roboto">
    <w:panose1 w:val="00000000000000000000"/>
    <w:charset w:val="00"/>
    <w:family w:val="auto"/>
    <w:pitch w:val="variable"/>
    <w:sig w:usb0="E0000AFF" w:usb1="5000217F" w:usb2="00000021" w:usb3="00000000" w:csb0="0000019F"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25EA4" w14:textId="77777777" w:rsidR="002B3279" w:rsidRDefault="002B3279">
      <w:pPr>
        <w:spacing w:after="0" w:line="240" w:lineRule="auto"/>
      </w:pPr>
      <w:r>
        <w:separator/>
      </w:r>
    </w:p>
  </w:footnote>
  <w:footnote w:type="continuationSeparator" w:id="0">
    <w:p w14:paraId="24DCFF1B" w14:textId="77777777" w:rsidR="002B3279" w:rsidRDefault="002B32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8957A" w14:textId="74E397FA" w:rsidR="00330CB8" w:rsidRPr="00330CB8" w:rsidRDefault="00330CB8" w:rsidP="00330CB8">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color w:val="808080" w:themeColor="background1" w:themeShade="80"/>
        <w:sz w:val="20"/>
        <w:szCs w:val="20"/>
      </w:rPr>
    </w:pPr>
    <w:r w:rsidRPr="00330CB8">
      <w:rPr>
        <w:rFonts w:ascii="Helvetica Neue Medium" w:eastAsia="Helvetica Neue Light" w:hAnsi="Helvetica Neue Medium" w:cs="Helvetica Neue Light"/>
        <w:color w:val="808080" w:themeColor="background1" w:themeShade="80"/>
        <w:sz w:val="20"/>
        <w:szCs w:val="20"/>
      </w:rPr>
      <w:t>PAGE 2</w:t>
    </w:r>
    <w:r w:rsidRPr="00330CB8">
      <w:rPr>
        <w:rFonts w:ascii="Helvetica Neue Light" w:hAnsi="Helvetica Neue Light"/>
        <w:noProof/>
        <w:color w:val="808080" w:themeColor="background1" w:themeShade="80"/>
      </w:rPr>
      <w:drawing>
        <wp:anchor distT="0" distB="0" distL="114300" distR="114300" simplePos="0" relativeHeight="251665408" behindDoc="0" locked="0" layoutInCell="1" allowOverlap="1" wp14:anchorId="514AFE63" wp14:editId="35ADA5F6">
          <wp:simplePos x="0" y="0"/>
          <wp:positionH relativeFrom="margin">
            <wp:posOffset>5300980</wp:posOffset>
          </wp:positionH>
          <wp:positionV relativeFrom="paragraph">
            <wp:posOffset>-198120</wp:posOffset>
          </wp:positionV>
          <wp:extent cx="668020" cy="340360"/>
          <wp:effectExtent l="0" t="0" r="5080" b="2540"/>
          <wp:wrapSquare wrapText="bothSides"/>
          <wp:docPr id="577414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23330" name="Picture 2047023330"/>
                  <pic:cNvPicPr/>
                </pic:nvPicPr>
                <pic:blipFill>
                  <a:blip r:embed="rId1"/>
                  <a:stretch>
                    <a:fillRect/>
                  </a:stretch>
                </pic:blipFill>
                <pic:spPr>
                  <a:xfrm>
                    <a:off x="0" y="0"/>
                    <a:ext cx="668020" cy="340360"/>
                  </a:xfrm>
                  <a:prstGeom prst="rect">
                    <a:avLst/>
                  </a:prstGeom>
                </pic:spPr>
              </pic:pic>
            </a:graphicData>
          </a:graphic>
          <wp14:sizeRelH relativeFrom="page">
            <wp14:pctWidth>0</wp14:pctWidth>
          </wp14:sizeRelH>
          <wp14:sizeRelV relativeFrom="page">
            <wp14:pctHeight>0</wp14:pctHeight>
          </wp14:sizeRelV>
        </wp:anchor>
      </w:drawing>
    </w:r>
    <w:r>
      <w:rPr>
        <w:rFonts w:ascii="Helvetica Neue Light" w:eastAsia="Helvetica Neue Light" w:hAnsi="Helvetica Neue Light" w:cs="Helvetica Neue Light"/>
        <w:color w:val="808080" w:themeColor="background1" w:themeShade="80"/>
        <w:sz w:val="20"/>
        <w:szCs w:val="20"/>
      </w:rPr>
      <w:t xml:space="preserve"> | </w:t>
    </w:r>
    <w:r w:rsidRPr="00330CB8">
      <w:rPr>
        <w:rFonts w:ascii="Helvetica Neue Light" w:eastAsia="Helvetica Neue Light" w:hAnsi="Helvetica Neue Light" w:cs="Helvetica Neue Light"/>
        <w:color w:val="808080" w:themeColor="background1" w:themeShade="80"/>
        <w:sz w:val="20"/>
        <w:szCs w:val="20"/>
      </w:rPr>
      <w:t xml:space="preserve">OATEY CO. PRESS RELEASE | </w:t>
    </w:r>
    <w:r w:rsidR="00D317C3">
      <w:rPr>
        <w:rFonts w:ascii="Helvetica Neue Light" w:eastAsia="Helvetica Neue Light" w:hAnsi="Helvetica Neue Light" w:cs="Helvetica Neue Light"/>
        <w:color w:val="808080" w:themeColor="background1" w:themeShade="80"/>
        <w:sz w:val="20"/>
        <w:szCs w:val="20"/>
      </w:rPr>
      <w:t>PIPE SUPPORT SOLUTIONS</w:t>
    </w:r>
  </w:p>
  <w:p w14:paraId="0E6DB227" w14:textId="2F8C6643" w:rsidR="00330CB8" w:rsidRDefault="00330CB8" w:rsidP="00330CB8">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b/>
        <w:color w:val="000000"/>
        <w:sz w:val="36"/>
        <w:szCs w:val="36"/>
      </w:rPr>
    </w:pPr>
    <w:r w:rsidRPr="00330CB8">
      <w:rPr>
        <w:rFonts w:ascii="Helvetica Neue Light" w:eastAsia="Helvetica Neue Light" w:hAnsi="Helvetica Neue Light" w:cs="Helvetica Neue Light"/>
        <w:color w:val="808080" w:themeColor="background1" w:themeShade="80"/>
        <w:sz w:val="20"/>
        <w:szCs w:val="20"/>
      </w:rPr>
      <w:t>________________________________________________________________________________________</w:t>
    </w:r>
    <w:r>
      <w:rPr>
        <w:rFonts w:ascii="Helvetica Neue Light" w:eastAsia="Helvetica Neue Light" w:hAnsi="Helvetica Neue Light" w:cs="Helvetica Neue Light"/>
        <w:color w:val="808080" w:themeColor="background1" w:themeShade="80"/>
        <w:sz w:val="20"/>
        <w:szCs w:val="20"/>
      </w:rPr>
      <w:t>_____</w:t>
    </w:r>
    <w:r>
      <w:rPr>
        <w:rFonts w:ascii="Helvetica Neue Light" w:eastAsia="Helvetica Neue Light" w:hAnsi="Helvetica Neue Light" w:cs="Helvetica Neue Light"/>
        <w:b/>
        <w:color w:val="000000"/>
        <w:sz w:val="36"/>
        <w:szCs w:val="36"/>
      </w:rPr>
      <w:tab/>
    </w:r>
  </w:p>
  <w:p w14:paraId="0F3E7A0D" w14:textId="21583DE3" w:rsidR="009B59D3" w:rsidRDefault="00D908FC" w:rsidP="00330CB8">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b/>
        <w:color w:val="000000"/>
        <w:sz w:val="36"/>
        <w:szCs w:val="36"/>
      </w:rPr>
    </w:pPr>
    <w:r>
      <w:rPr>
        <w:rFonts w:ascii="Helvetica Neue Light" w:eastAsia="Helvetica Neue Light" w:hAnsi="Helvetica Neue Light" w:cs="Helvetica Neue Light"/>
        <w:b/>
        <w:color w:val="000000"/>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065A8" w14:textId="77777777" w:rsidR="00E12EF7" w:rsidRDefault="00E12EF7" w:rsidP="00330CB8">
    <w:pPr>
      <w:pBdr>
        <w:top w:val="nil"/>
        <w:left w:val="nil"/>
        <w:bottom w:val="nil"/>
        <w:right w:val="nil"/>
        <w:between w:val="nil"/>
      </w:pBdr>
      <w:tabs>
        <w:tab w:val="center" w:pos="4680"/>
        <w:tab w:val="right" w:pos="9360"/>
        <w:tab w:val="left" w:pos="3552"/>
      </w:tabs>
      <w:spacing w:after="0" w:line="240" w:lineRule="auto"/>
      <w:ind w:right="360"/>
      <w:jc w:val="center"/>
      <w:rPr>
        <w:rFonts w:ascii="Helvetica Neue Light" w:eastAsia="Helvetica Neue Light" w:hAnsi="Helvetica Neue Light" w:cs="Helvetica Neue Light"/>
        <w:b/>
        <w:color w:val="000000"/>
        <w:sz w:val="36"/>
        <w:szCs w:val="36"/>
      </w:rPr>
    </w:pPr>
    <w:r>
      <w:rPr>
        <w:noProof/>
      </w:rPr>
      <w:drawing>
        <wp:anchor distT="0" distB="0" distL="114300" distR="114300" simplePos="0" relativeHeight="251663360" behindDoc="0" locked="0" layoutInCell="1" allowOverlap="1" wp14:anchorId="40AC1614" wp14:editId="11FE6CD3">
          <wp:simplePos x="0" y="0"/>
          <wp:positionH relativeFrom="margin">
            <wp:posOffset>2168525</wp:posOffset>
          </wp:positionH>
          <wp:positionV relativeFrom="paragraph">
            <wp:posOffset>-204293</wp:posOffset>
          </wp:positionV>
          <wp:extent cx="1564005" cy="796925"/>
          <wp:effectExtent l="0" t="0" r="0" b="3175"/>
          <wp:wrapSquare wrapText="bothSides"/>
          <wp:docPr id="2023928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23330" name="Picture 2047023330"/>
                  <pic:cNvPicPr/>
                </pic:nvPicPr>
                <pic:blipFill>
                  <a:blip r:embed="rId1"/>
                  <a:stretch>
                    <a:fillRect/>
                  </a:stretch>
                </pic:blipFill>
                <pic:spPr>
                  <a:xfrm>
                    <a:off x="0" y="0"/>
                    <a:ext cx="1564005" cy="796925"/>
                  </a:xfrm>
                  <a:prstGeom prst="rect">
                    <a:avLst/>
                  </a:prstGeom>
                </pic:spPr>
              </pic:pic>
            </a:graphicData>
          </a:graphic>
          <wp14:sizeRelH relativeFrom="page">
            <wp14:pctWidth>0</wp14:pctWidth>
          </wp14:sizeRelH>
          <wp14:sizeRelV relativeFrom="page">
            <wp14:pctHeight>0</wp14:pctHeight>
          </wp14:sizeRelV>
        </wp:anchor>
      </w:drawing>
    </w:r>
  </w:p>
  <w:p w14:paraId="4578C163" w14:textId="77777777" w:rsidR="00E12EF7" w:rsidRDefault="00E12EF7" w:rsidP="00E12EF7">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b/>
        <w:color w:val="000000"/>
        <w:sz w:val="36"/>
        <w:szCs w:val="36"/>
      </w:rPr>
    </w:pPr>
  </w:p>
  <w:p w14:paraId="380BDBCA" w14:textId="0707FC9F" w:rsidR="00E12EF7" w:rsidRPr="00E12EF7" w:rsidRDefault="00E12EF7" w:rsidP="00E12EF7">
    <w:pPr>
      <w:pBdr>
        <w:top w:val="nil"/>
        <w:left w:val="nil"/>
        <w:bottom w:val="nil"/>
        <w:right w:val="nil"/>
        <w:between w:val="nil"/>
      </w:pBdr>
      <w:tabs>
        <w:tab w:val="center" w:pos="4680"/>
        <w:tab w:val="right" w:pos="9360"/>
        <w:tab w:val="left" w:pos="3552"/>
      </w:tabs>
      <w:spacing w:before="400" w:after="400" w:line="240" w:lineRule="auto"/>
      <w:rPr>
        <w:rFonts w:ascii="Helvetica Neue Light" w:eastAsia="Helvetica Neue Light" w:hAnsi="Helvetica Neue Light" w:cs="Helvetica Neue Light"/>
        <w:b/>
        <w:color w:val="000000"/>
        <w:sz w:val="36"/>
        <w:szCs w:val="36"/>
      </w:rPr>
    </w:pPr>
    <w:r>
      <w:rPr>
        <w:rFonts w:ascii="Helvetica Neue Light" w:eastAsia="Helvetica Neue Light" w:hAnsi="Helvetica Neue Light" w:cs="Helvetica Neue Light"/>
        <w:b/>
        <w:color w:val="000000"/>
        <w:sz w:val="36"/>
        <w:szCs w:val="36"/>
      </w:rPr>
      <w:t>NEWS RELEASE</w:t>
    </w:r>
    <w:r>
      <w:rPr>
        <w:rFonts w:ascii="Helvetica Neue Light" w:eastAsia="Helvetica Neue Light" w:hAnsi="Helvetica Neue Light" w:cs="Helvetica Neue Light"/>
        <w:b/>
        <w:color w:val="000000"/>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B2003"/>
    <w:multiLevelType w:val="hybridMultilevel"/>
    <w:tmpl w:val="73D637E0"/>
    <w:lvl w:ilvl="0" w:tplc="7BA4C126">
      <w:numFmt w:val="bullet"/>
      <w:lvlText w:val="•"/>
      <w:lvlJc w:val="left"/>
      <w:pPr>
        <w:ind w:left="720" w:hanging="360"/>
      </w:pPr>
      <w:rPr>
        <w:rFonts w:ascii="Helvetica Neue Light" w:eastAsia="Helvetica Neue Light" w:hAnsi="Helvetica Neue Light" w:cs="Helvetica Neue Light" w:hint="default"/>
        <w:b/>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63504"/>
    <w:multiLevelType w:val="hybridMultilevel"/>
    <w:tmpl w:val="3C5E47BA"/>
    <w:lvl w:ilvl="0" w:tplc="26389916">
      <w:numFmt w:val="bullet"/>
      <w:lvlText w:val="•"/>
      <w:lvlJc w:val="left"/>
      <w:pPr>
        <w:ind w:left="720" w:hanging="360"/>
      </w:pPr>
      <w:rPr>
        <w:rFonts w:ascii="Helvetica Neue Light" w:eastAsia="Helvetica Neue Light" w:hAnsi="Helvetica Neue Light" w:cs="Helvetica Neue Light" w:hint="default"/>
        <w:b/>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55D30B2"/>
    <w:multiLevelType w:val="multilevel"/>
    <w:tmpl w:val="B4907A90"/>
    <w:lvl w:ilvl="0">
      <w:start w:val="1"/>
      <w:numFmt w:val="bullet"/>
      <w:lvlText w:val="●"/>
      <w:lvlJc w:val="left"/>
      <w:pPr>
        <w:ind w:left="720" w:hanging="360"/>
      </w:pPr>
      <w:rPr>
        <w:color w:val="CC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077F5D"/>
    <w:multiLevelType w:val="multilevel"/>
    <w:tmpl w:val="73D637E0"/>
    <w:styleLink w:val="CurrentList1"/>
    <w:lvl w:ilvl="0">
      <w:numFmt w:val="bullet"/>
      <w:lvlText w:val="•"/>
      <w:lvlJc w:val="left"/>
      <w:pPr>
        <w:ind w:left="720" w:hanging="360"/>
      </w:pPr>
      <w:rPr>
        <w:rFonts w:ascii="Helvetica Neue Light" w:eastAsia="Helvetica Neue Light" w:hAnsi="Helvetica Neue Light" w:cs="Helvetica Neue Light" w:hint="default"/>
        <w:b/>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44912208">
    <w:abstractNumId w:val="2"/>
  </w:num>
  <w:num w:numId="2" w16cid:durableId="975255343">
    <w:abstractNumId w:val="0"/>
  </w:num>
  <w:num w:numId="3" w16cid:durableId="1504666844">
    <w:abstractNumId w:val="3"/>
  </w:num>
  <w:num w:numId="4" w16cid:durableId="291983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9D3"/>
    <w:rsid w:val="000A6046"/>
    <w:rsid w:val="000F0536"/>
    <w:rsid w:val="00155751"/>
    <w:rsid w:val="001A20AB"/>
    <w:rsid w:val="001A74E2"/>
    <w:rsid w:val="00216004"/>
    <w:rsid w:val="002910A5"/>
    <w:rsid w:val="002B0DEF"/>
    <w:rsid w:val="002B3279"/>
    <w:rsid w:val="00304FE0"/>
    <w:rsid w:val="00320EDB"/>
    <w:rsid w:val="00330CB8"/>
    <w:rsid w:val="00396EED"/>
    <w:rsid w:val="00405BCE"/>
    <w:rsid w:val="00444D4E"/>
    <w:rsid w:val="004645AE"/>
    <w:rsid w:val="00481CDC"/>
    <w:rsid w:val="00594ED3"/>
    <w:rsid w:val="00595B04"/>
    <w:rsid w:val="005F0745"/>
    <w:rsid w:val="0066620A"/>
    <w:rsid w:val="006B0341"/>
    <w:rsid w:val="006C125F"/>
    <w:rsid w:val="006E4B1D"/>
    <w:rsid w:val="00881883"/>
    <w:rsid w:val="008A6BD0"/>
    <w:rsid w:val="008D1F54"/>
    <w:rsid w:val="008D65AD"/>
    <w:rsid w:val="00933E88"/>
    <w:rsid w:val="0093405E"/>
    <w:rsid w:val="0093648F"/>
    <w:rsid w:val="00946E4D"/>
    <w:rsid w:val="009B59D3"/>
    <w:rsid w:val="009D1827"/>
    <w:rsid w:val="009E268D"/>
    <w:rsid w:val="00A110FB"/>
    <w:rsid w:val="00A529D4"/>
    <w:rsid w:val="00A66F2C"/>
    <w:rsid w:val="00A91218"/>
    <w:rsid w:val="00B30430"/>
    <w:rsid w:val="00B338D8"/>
    <w:rsid w:val="00BA2A34"/>
    <w:rsid w:val="00BD1989"/>
    <w:rsid w:val="00BF29AE"/>
    <w:rsid w:val="00C22677"/>
    <w:rsid w:val="00C42983"/>
    <w:rsid w:val="00C463A7"/>
    <w:rsid w:val="00CA49ED"/>
    <w:rsid w:val="00CD6457"/>
    <w:rsid w:val="00D015A0"/>
    <w:rsid w:val="00D250FC"/>
    <w:rsid w:val="00D317C3"/>
    <w:rsid w:val="00D706C0"/>
    <w:rsid w:val="00D908FC"/>
    <w:rsid w:val="00E12EF7"/>
    <w:rsid w:val="00E1739F"/>
    <w:rsid w:val="00E616CA"/>
    <w:rsid w:val="00E75043"/>
    <w:rsid w:val="00EE7BCA"/>
    <w:rsid w:val="00EF7E37"/>
    <w:rsid w:val="00F122A1"/>
    <w:rsid w:val="00FA7FED"/>
    <w:rsid w:val="00FD0F82"/>
    <w:rsid w:val="00FF2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B40D9"/>
  <w15:docId w15:val="{8284E1F1-935B-4D3C-B6AD-D35457EBA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05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C4F"/>
  </w:style>
  <w:style w:type="paragraph" w:styleId="Footer">
    <w:name w:val="footer"/>
    <w:basedOn w:val="Normal"/>
    <w:link w:val="FooterChar"/>
    <w:uiPriority w:val="99"/>
    <w:unhideWhenUsed/>
    <w:rsid w:val="00105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C4F"/>
  </w:style>
  <w:style w:type="character" w:styleId="Hyperlink">
    <w:name w:val="Hyperlink"/>
    <w:basedOn w:val="DefaultParagraphFont"/>
    <w:uiPriority w:val="99"/>
    <w:unhideWhenUsed/>
    <w:rsid w:val="00D908FC"/>
    <w:rPr>
      <w:color w:val="D52331"/>
      <w:u w:val="single"/>
    </w:rPr>
  </w:style>
  <w:style w:type="paragraph" w:styleId="NormalWeb">
    <w:name w:val="Normal (Web)"/>
    <w:basedOn w:val="Normal"/>
    <w:uiPriority w:val="99"/>
    <w:unhideWhenUsed/>
    <w:rsid w:val="00092FF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D7AC3"/>
    <w:pPr>
      <w:spacing w:after="0" w:line="240" w:lineRule="auto"/>
      <w:ind w:left="720"/>
    </w:pPr>
  </w:style>
  <w:style w:type="character" w:styleId="UnresolvedMention">
    <w:name w:val="Unresolved Mention"/>
    <w:basedOn w:val="DefaultParagraphFont"/>
    <w:uiPriority w:val="99"/>
    <w:semiHidden/>
    <w:unhideWhenUsed/>
    <w:rsid w:val="00144EA2"/>
    <w:rPr>
      <w:color w:val="605E5C"/>
      <w:shd w:val="clear" w:color="auto" w:fill="E1DFDD"/>
    </w:rPr>
  </w:style>
  <w:style w:type="character" w:styleId="CommentReference">
    <w:name w:val="annotation reference"/>
    <w:basedOn w:val="DefaultParagraphFont"/>
    <w:uiPriority w:val="99"/>
    <w:semiHidden/>
    <w:unhideWhenUsed/>
    <w:rsid w:val="00660BAE"/>
    <w:rPr>
      <w:sz w:val="16"/>
      <w:szCs w:val="16"/>
    </w:rPr>
  </w:style>
  <w:style w:type="paragraph" w:styleId="CommentText">
    <w:name w:val="annotation text"/>
    <w:basedOn w:val="Normal"/>
    <w:link w:val="CommentTextChar"/>
    <w:uiPriority w:val="99"/>
    <w:unhideWhenUsed/>
    <w:rsid w:val="00660BAE"/>
    <w:pPr>
      <w:spacing w:line="240" w:lineRule="auto"/>
    </w:pPr>
    <w:rPr>
      <w:sz w:val="20"/>
      <w:szCs w:val="20"/>
    </w:rPr>
  </w:style>
  <w:style w:type="character" w:customStyle="1" w:styleId="CommentTextChar">
    <w:name w:val="Comment Text Char"/>
    <w:basedOn w:val="DefaultParagraphFont"/>
    <w:link w:val="CommentText"/>
    <w:uiPriority w:val="99"/>
    <w:rsid w:val="00660BAE"/>
    <w:rPr>
      <w:sz w:val="20"/>
      <w:szCs w:val="20"/>
    </w:rPr>
  </w:style>
  <w:style w:type="paragraph" w:styleId="CommentSubject">
    <w:name w:val="annotation subject"/>
    <w:basedOn w:val="CommentText"/>
    <w:next w:val="CommentText"/>
    <w:link w:val="CommentSubjectChar"/>
    <w:uiPriority w:val="99"/>
    <w:semiHidden/>
    <w:unhideWhenUsed/>
    <w:rsid w:val="00660BAE"/>
    <w:rPr>
      <w:b/>
      <w:bCs/>
    </w:rPr>
  </w:style>
  <w:style w:type="character" w:customStyle="1" w:styleId="CommentSubjectChar">
    <w:name w:val="Comment Subject Char"/>
    <w:basedOn w:val="CommentTextChar"/>
    <w:link w:val="CommentSubject"/>
    <w:uiPriority w:val="99"/>
    <w:semiHidden/>
    <w:rsid w:val="00660BAE"/>
    <w:rPr>
      <w:b/>
      <w:bCs/>
      <w:sz w:val="20"/>
      <w:szCs w:val="20"/>
    </w:rPr>
  </w:style>
  <w:style w:type="paragraph" w:styleId="Revision">
    <w:name w:val="Revision"/>
    <w:hidden/>
    <w:uiPriority w:val="99"/>
    <w:semiHidden/>
    <w:rsid w:val="00660BAE"/>
    <w:pPr>
      <w:spacing w:after="0" w:line="240" w:lineRule="auto"/>
    </w:pPr>
  </w:style>
  <w:style w:type="character" w:customStyle="1" w:styleId="cf01">
    <w:name w:val="cf01"/>
    <w:basedOn w:val="DefaultParagraphFont"/>
    <w:rsid w:val="00697DD2"/>
    <w:rPr>
      <w:rFonts w:ascii="Segoe UI" w:hAnsi="Segoe UI" w:cs="Segoe UI" w:hint="default"/>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ageNumber">
    <w:name w:val="page number"/>
    <w:basedOn w:val="DefaultParagraphFont"/>
    <w:uiPriority w:val="99"/>
    <w:semiHidden/>
    <w:unhideWhenUsed/>
    <w:rsid w:val="00330CB8"/>
  </w:style>
  <w:style w:type="numbering" w:customStyle="1" w:styleId="CurrentList1">
    <w:name w:val="Current List1"/>
    <w:uiPriority w:val="99"/>
    <w:rsid w:val="00D908FC"/>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atey.com/products/oatey-cushion-pipe-clamps-1812493529?_gl=1*kq46iz*_gcl_au*NzQ3ODI2NC4xNzM2MTgwNzkx" TargetMode="External"/><Relationship Id="rId18" Type="http://schemas.openxmlformats.org/officeDocument/2006/relationships/hyperlink" Target="https://cts.businesswire.com/ct/CT?id=smartlink&amp;url=https%3A%2F%2Fwww.facebook.com%2FOateySCS%2F&amp;esheet=51940210&amp;newsitemid=20190213005509&amp;lan=en-US&amp;anchor=Facebook&amp;index=10&amp;md5=bb4f969d55ffe85e438e01bbefca07ca"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cts.businesswire.com/ct/CT?id=smartlink&amp;url=https%3A%2F%2Fwww.linkedin.com%2Fcompany%2F84619%2F&amp;esheet=51940210&amp;newsitemid=20190213005509&amp;lan=en-US&amp;anchor=LinkedIn&amp;index=12&amp;md5=8189352d11c04b7936a505d49ef1179a" TargetMode="External"/><Relationship Id="rId7" Type="http://schemas.openxmlformats.org/officeDocument/2006/relationships/footnotes" Target="footnotes.xml"/><Relationship Id="rId12" Type="http://schemas.openxmlformats.org/officeDocument/2006/relationships/hyperlink" Target="https://www.oatey.com/products/oatey-light-angled-wall-bracket-stubout-kits-967816262?_gl=1*kq46iz*_gcl_au*NzQ3ODI2NC4xNzM2MTgwNzkx" TargetMode="External"/><Relationship Id="rId17" Type="http://schemas.openxmlformats.org/officeDocument/2006/relationships/hyperlink" Target="http://www.oatey.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atey.com/" TargetMode="External"/><Relationship Id="rId20" Type="http://schemas.openxmlformats.org/officeDocument/2006/relationships/hyperlink" Target="https://cts.businesswire.com/ct/CT?id=smartlink&amp;url=https%3A%2F%2Fwww.twitter.com%2Foatey_co&amp;esheet=51940210&amp;newsitemid=20190213005509&amp;lan=en-US&amp;anchor=Twitter&amp;index=11&amp;md5=0b4480e9eca6aab372edb790a672fd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atey.com/products/oatey-selfclosing-pipe-clamps-519559834?_gl=1*kq46iz*_gcl_au*NzQ3ODI2NC4xNzM2MTgwNzkx" TargetMode="External"/><Relationship Id="rId24" Type="http://schemas.openxmlformats.org/officeDocument/2006/relationships/hyperlink" Target="mailto:mailto:riley@greenhousedigitalpr.com" TargetMode="External"/><Relationship Id="rId5" Type="http://schemas.openxmlformats.org/officeDocument/2006/relationships/settings" Target="settings.xml"/><Relationship Id="rId15" Type="http://schemas.openxmlformats.org/officeDocument/2006/relationships/hyperlink" Target="https://www.oatey.com/products/oatey-combo-pipe-clamps-682236168?_gl=1*kmu5bs*_gcl_au*NzQ3ODI2NC4xNzM2MTgwNzkx" TargetMode="External"/><Relationship Id="rId23" Type="http://schemas.openxmlformats.org/officeDocument/2006/relationships/hyperlink" Target="mailto:john@greenhousedigitalpr.com" TargetMode="External"/><Relationship Id="rId28" Type="http://schemas.openxmlformats.org/officeDocument/2006/relationships/theme" Target="theme/theme1.xml"/><Relationship Id="rId10" Type="http://schemas.openxmlformats.org/officeDocument/2006/relationships/hyperlink" Target="https://www.oatey.com/products/oatey-sliding-wall-bracket-stubout-kits--1419799613?_gl=1*ukneil*_gcl_au*NzQ3ODI2NC4xNzM2MTgwNzkx" TargetMode="External"/><Relationship Id="rId19" Type="http://schemas.openxmlformats.org/officeDocument/2006/relationships/hyperlink" Target="https://cts.businesswire.com/ct/CT?id=smartlink&amp;url=https%3A%2F%2Fwww.facebook.com%2FOateySCS%2F&amp;esheet=51940210&amp;newsitemid=20190213005509&amp;lan=en-US&amp;anchor=Facebook&amp;index=10&amp;md5=bb4f969d55ffe85e438e01bbefca07ca" TargetMode="External"/><Relationship Id="rId4" Type="http://schemas.openxmlformats.org/officeDocument/2006/relationships/styles" Target="styles.xml"/><Relationship Id="rId9" Type="http://schemas.openxmlformats.org/officeDocument/2006/relationships/hyperlink" Target="https://www.oatey.com/oatey-bracketing-kits-and-accessories" TargetMode="External"/><Relationship Id="rId14" Type="http://schemas.openxmlformats.org/officeDocument/2006/relationships/hyperlink" Target="https://www.oatey.com/products/oatey-strut-pipe-clamps-316916912?_gl=1*kmu5bs*_gcl_au*NzQ3ODI2NC4xNzM2MTgwNzkx" TargetMode="External"/><Relationship Id="rId22" Type="http://schemas.openxmlformats.org/officeDocument/2006/relationships/hyperlink" Target="https://cts.businesswire.com/ct/CT?id=smartlink&amp;url=https%3A%2F%2Fwww.instagram.com%2Foatey_co%2F&amp;esheet=51940210&amp;newsitemid=20190213005509&amp;lan=en-US&amp;anchor=Instagram&amp;index=13&amp;md5=1421c694ede0aa7374597cbf74d08cb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tz77MJtz+mayairJxxGyKOtNw==">CgMxLjA4AHIhMV9Ja09ZWjZfcHlYeEZWcUhONW1hbUdOS2J3LXhWVllD</go:docsCustomData>
</go:gDocsCustomXmlDataStorage>
</file>

<file path=customXml/itemProps1.xml><?xml version="1.0" encoding="utf-8"?>
<ds:datastoreItem xmlns:ds="http://schemas.openxmlformats.org/officeDocument/2006/customXml" ds:itemID="{2F2A9150-7430-2A4F-A6E3-064A2F6DFC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867</Words>
  <Characters>5330</Characters>
  <Application>Microsoft Office Word</Application>
  <DocSecurity>0</DocSecurity>
  <Lines>88</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Manenti</dc:creator>
  <cp:keywords/>
  <dc:description/>
  <cp:lastModifiedBy>Randy Baum</cp:lastModifiedBy>
  <cp:revision>3</cp:revision>
  <dcterms:created xsi:type="dcterms:W3CDTF">2025-01-06T22:00:00Z</dcterms:created>
  <dcterms:modified xsi:type="dcterms:W3CDTF">2025-01-06T22:05:00Z</dcterms:modified>
  <cp:category/>
</cp:coreProperties>
</file>