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B10CD" w14:textId="77777777" w:rsidR="00365D07" w:rsidRPr="00365D07" w:rsidRDefault="00365D07" w:rsidP="00365D07">
      <w:pPr>
        <w:spacing w:after="300" w:line="276" w:lineRule="auto"/>
        <w:jc w:val="center"/>
        <w:rPr>
          <w:rFonts w:ascii="Helvetica Neue" w:hAnsi="Helvetica Neue" w:cs="Arial"/>
          <w:b/>
          <w:bCs/>
          <w:sz w:val="32"/>
          <w:szCs w:val="32"/>
        </w:rPr>
      </w:pPr>
      <w:r w:rsidRPr="00365D07">
        <w:rPr>
          <w:rFonts w:ascii="Helvetica Neue" w:hAnsi="Helvetica Neue" w:cs="Arial"/>
          <w:b/>
          <w:bCs/>
          <w:sz w:val="32"/>
          <w:szCs w:val="32"/>
        </w:rPr>
        <w:t xml:space="preserve">Oatey Co. Acquires Netherlands-Based Lansas B.V., Expanding Its Footprint in European Waterworks Market </w:t>
      </w:r>
    </w:p>
    <w:p w14:paraId="2D3CB681" w14:textId="2B3A1ECE" w:rsidR="00365D07" w:rsidRPr="00365D07" w:rsidRDefault="5EC5BA91" w:rsidP="00365D07">
      <w:pPr>
        <w:spacing w:after="200" w:line="276" w:lineRule="auto"/>
        <w:rPr>
          <w:rFonts w:ascii="Helvetica Neue Light" w:hAnsi="Helvetica Neue Light" w:cs="Arial"/>
        </w:rPr>
      </w:pPr>
      <w:r w:rsidRPr="00754A00">
        <w:rPr>
          <w:rFonts w:ascii="Helvetica Neue Light" w:hAnsi="Helvetica Neue Light" w:cs="Arial"/>
        </w:rPr>
        <w:t xml:space="preserve">CLEVELAND, </w:t>
      </w:r>
      <w:r w:rsidR="00365D07">
        <w:rPr>
          <w:rFonts w:ascii="Helvetica Neue Light" w:hAnsi="Helvetica Neue Light" w:cs="Arial"/>
        </w:rPr>
        <w:t xml:space="preserve">August </w:t>
      </w:r>
      <w:r w:rsidR="00A25640">
        <w:rPr>
          <w:rFonts w:ascii="Helvetica Neue Light" w:hAnsi="Helvetica Neue Light" w:cs="Arial"/>
        </w:rPr>
        <w:t>2</w:t>
      </w:r>
      <w:r w:rsidRPr="00754A00">
        <w:rPr>
          <w:rFonts w:ascii="Helvetica Neue Light" w:hAnsi="Helvetica Neue Light" w:cs="Arial"/>
        </w:rPr>
        <w:t xml:space="preserve">, 2023 — </w:t>
      </w:r>
      <w:r w:rsidR="00365D07" w:rsidRPr="00365D07">
        <w:rPr>
          <w:rFonts w:ascii="Helvetica Neue Light" w:hAnsi="Helvetica Neue Light" w:cs="Arial"/>
        </w:rPr>
        <w:t xml:space="preserve">Oatey Co. (Oatey), a leader in the plumbing industry since 1916, today announced the acquisition of </w:t>
      </w:r>
      <w:hyperlink r:id="rId7" w:history="1">
        <w:r w:rsidR="00365D07" w:rsidRPr="00365D07">
          <w:rPr>
            <w:rStyle w:val="Hyperlink"/>
            <w:rFonts w:ascii="Helvetica Neue Light" w:hAnsi="Helvetica Neue Light" w:cs="Arial"/>
          </w:rPr>
          <w:t>Lansas B.V.</w:t>
        </w:r>
      </w:hyperlink>
      <w:r w:rsidR="00365D07" w:rsidRPr="00365D07">
        <w:rPr>
          <w:rFonts w:ascii="Helvetica Neue Light" w:hAnsi="Helvetica Neue Light" w:cs="Arial"/>
        </w:rPr>
        <w:t xml:space="preserve"> (Lansas), a manufacturer and distributor of underground pipe and disc plugs based in Eijsden, Netherlands.  </w:t>
      </w:r>
    </w:p>
    <w:p w14:paraId="0D322D50" w14:textId="77777777" w:rsidR="00365D07" w:rsidRPr="00365D07" w:rsidRDefault="00365D07" w:rsidP="00365D07">
      <w:pPr>
        <w:spacing w:after="200" w:line="276" w:lineRule="auto"/>
        <w:rPr>
          <w:rFonts w:ascii="Helvetica Neue Light" w:hAnsi="Helvetica Neue Light" w:cs="Arial"/>
          <w:lang w:val="en-GB"/>
        </w:rPr>
      </w:pPr>
      <w:r w:rsidRPr="00365D07">
        <w:rPr>
          <w:rFonts w:ascii="Helvetica Neue Light" w:hAnsi="Helvetica Neue Light" w:cs="Arial"/>
          <w:lang w:val="en-GB"/>
        </w:rPr>
        <w:t xml:space="preserve">For more than 70 years, Lansas has been a leading manufacturer of pipe and disc plugs servicing the waterworks markets in Europe. Manufactured through a highly efficient and automated production process, Lansas plugs are high-quality, innovative and designed to meet the requirements of customers. </w:t>
      </w:r>
    </w:p>
    <w:p w14:paraId="62C7E40E" w14:textId="5900FD40" w:rsidR="00122812" w:rsidRDefault="00365D07" w:rsidP="00365D07">
      <w:pPr>
        <w:spacing w:after="200" w:line="276" w:lineRule="auto"/>
        <w:rPr>
          <w:rFonts w:ascii="Helvetica Neue Light" w:hAnsi="Helvetica Neue Light" w:cs="Arial"/>
        </w:rPr>
      </w:pPr>
      <w:r w:rsidRPr="00365D07">
        <w:rPr>
          <w:rFonts w:ascii="Helvetica Neue Light" w:hAnsi="Helvetica Neue Light" w:cs="Arial"/>
          <w:lang w:val="en-GB"/>
        </w:rPr>
        <w:t xml:space="preserve">“For decades, Oatey has been a leader in the U.S. waterworks pipe plug market under our </w:t>
      </w:r>
      <w:hyperlink r:id="rId8" w:history="1">
        <w:r w:rsidRPr="00365D07">
          <w:rPr>
            <w:rStyle w:val="Hyperlink"/>
            <w:rFonts w:ascii="Helvetica Neue Light" w:hAnsi="Helvetica Neue Light" w:cs="Arial"/>
            <w:lang w:val="en-GB"/>
          </w:rPr>
          <w:t>Cherne</w:t>
        </w:r>
      </w:hyperlink>
      <w:r w:rsidRPr="00365D07">
        <w:rPr>
          <w:rFonts w:ascii="Helvetica Neue Light" w:hAnsi="Helvetica Neue Light" w:cs="Arial"/>
          <w:lang w:val="en-GB"/>
        </w:rPr>
        <w:t xml:space="preserve"> brand,” said Oatey CEO Neal Restivo. “The addition of Lansas, its outstanding employees, its advanced technology, and its manufacturing footprint well positions us to grow our presence in the European waterworks market. Utilizing the combined experience and expertise of Cherne and Lansas will significantly enhance our ability to serve our customers in Europe.”</w:t>
      </w:r>
    </w:p>
    <w:p w14:paraId="2CEF641B" w14:textId="77777777" w:rsidR="00B06704" w:rsidRDefault="00B06704" w:rsidP="00B06704">
      <w:pPr>
        <w:pBdr>
          <w:top w:val="nil"/>
          <w:left w:val="nil"/>
          <w:bottom w:val="nil"/>
          <w:right w:val="nil"/>
          <w:between w:val="nil"/>
        </w:pBdr>
        <w:shd w:val="clear" w:color="auto" w:fill="FEFEFE"/>
        <w:spacing w:before="400" w:line="240" w:lineRule="auto"/>
        <w:rPr>
          <w:rFonts w:ascii="Helvetica Neue Light" w:eastAsia="Helvetica Neue Light" w:hAnsi="Helvetica Neue Light" w:cs="Helvetica Neue Light"/>
          <w:b/>
          <w:color w:val="444444"/>
          <w:sz w:val="24"/>
          <w:szCs w:val="24"/>
        </w:rPr>
      </w:pPr>
      <w:r>
        <w:rPr>
          <w:rFonts w:ascii="Helvetica Neue Light" w:eastAsia="Helvetica Neue Light" w:hAnsi="Helvetica Neue Light" w:cs="Helvetica Neue Light"/>
          <w:b/>
          <w:color w:val="444444"/>
          <w:sz w:val="24"/>
          <w:szCs w:val="24"/>
        </w:rPr>
        <w:t xml:space="preserve">ABOUT OATEY CO. </w:t>
      </w:r>
    </w:p>
    <w:p w14:paraId="76E03C58" w14:textId="77777777" w:rsidR="00B06704" w:rsidRDefault="00B06704" w:rsidP="00B06704">
      <w:pPr>
        <w:pBdr>
          <w:top w:val="nil"/>
          <w:left w:val="nil"/>
          <w:bottom w:val="nil"/>
          <w:right w:val="nil"/>
          <w:between w:val="nil"/>
        </w:pBdr>
        <w:shd w:val="clear" w:color="auto" w:fill="FEFEFE"/>
        <w:spacing w:line="276" w:lineRule="auto"/>
        <w:rPr>
          <w:rFonts w:ascii="Helvetica Neue Light" w:eastAsia="Helvetica Neue Light" w:hAnsi="Helvetica Neue Light" w:cs="Helvetica Neue Light"/>
        </w:rPr>
      </w:pPr>
      <w:r>
        <w:rPr>
          <w:rFonts w:ascii="Helvetica Neue Light" w:eastAsia="Helvetica Neue Light" w:hAnsi="Helvetica Neue Light" w:cs="Helvetica Neue Light"/>
          <w:color w:val="595959"/>
          <w:sz w:val="20"/>
          <w:szCs w:val="20"/>
        </w:rPr>
        <w:t xml:space="preserve">Since 1916, Oatey has provided reliable, high-quality products for the residential and commercial plumbing industries, with a commitment to delivering quality, building trust and improving lives. Today, Oatey operates a comprehensive manufacturing and distribution network to supply thousands of products for professional builders, contractors, engineers and do-it-yourself consumers around the world. </w:t>
      </w:r>
    </w:p>
    <w:p w14:paraId="1377E253" w14:textId="31177ECC" w:rsidR="00B06704" w:rsidRDefault="00B06704" w:rsidP="00B06704">
      <w:pPr>
        <w:pBdr>
          <w:top w:val="nil"/>
          <w:left w:val="nil"/>
          <w:bottom w:val="nil"/>
          <w:right w:val="nil"/>
          <w:between w:val="nil"/>
        </w:pBdr>
        <w:shd w:val="clear" w:color="auto" w:fill="FEFEFE"/>
        <w:spacing w:after="300" w:line="276" w:lineRule="auto"/>
        <w:rPr>
          <w:rFonts w:ascii="Helvetica Neue Light" w:eastAsia="Helvetica Neue Light" w:hAnsi="Helvetica Neue Light" w:cs="Helvetica Neue Light"/>
          <w:color w:val="444444"/>
          <w:sz w:val="20"/>
          <w:szCs w:val="20"/>
        </w:rPr>
      </w:pPr>
      <w:r>
        <w:rPr>
          <w:rFonts w:ascii="Helvetica Neue Light" w:eastAsia="Helvetica Neue Light" w:hAnsi="Helvetica Neue Light" w:cs="Helvetica Neue Light"/>
          <w:color w:val="595959"/>
          <w:sz w:val="20"/>
          <w:szCs w:val="20"/>
        </w:rPr>
        <w:t>Oatey is based in Cleveland, Ohio, and has locations in the United States, Canada, Mexico and China. For more information, visit</w:t>
      </w:r>
      <w:r w:rsidR="004E1FDC">
        <w:rPr>
          <w:rFonts w:ascii="Helvetica Neue Light" w:eastAsia="Helvetica Neue Light" w:hAnsi="Helvetica Neue Light" w:cs="Helvetica Neue Light"/>
          <w:color w:val="595959"/>
          <w:sz w:val="20"/>
          <w:szCs w:val="20"/>
        </w:rPr>
        <w:t xml:space="preserve"> </w:t>
      </w:r>
      <w:hyperlink r:id="rId9">
        <w:r>
          <w:rPr>
            <w:rFonts w:ascii="Helvetica Neue Light" w:eastAsia="Helvetica Neue Light" w:hAnsi="Helvetica Neue Light" w:cs="Helvetica Neue Light"/>
            <w:color w:val="0563C1"/>
            <w:sz w:val="20"/>
            <w:szCs w:val="20"/>
            <w:u w:val="single"/>
          </w:rPr>
          <w:t>www.oatey.com</w:t>
        </w:r>
      </w:hyperlink>
      <w:r>
        <w:rPr>
          <w:rFonts w:ascii="Helvetica Neue Light" w:eastAsia="Helvetica Neue Light" w:hAnsi="Helvetica Neue Light" w:cs="Helvetica Neue Light"/>
          <w:color w:val="444444"/>
          <w:sz w:val="20"/>
          <w:szCs w:val="20"/>
        </w:rPr>
        <w:t xml:space="preserve">, </w:t>
      </w:r>
      <w:r>
        <w:rPr>
          <w:rFonts w:ascii="Helvetica Neue Light" w:eastAsia="Helvetica Neue Light" w:hAnsi="Helvetica Neue Light" w:cs="Helvetica Neue Light"/>
          <w:color w:val="595959"/>
          <w:sz w:val="20"/>
          <w:szCs w:val="20"/>
        </w:rPr>
        <w:t xml:space="preserve">call (800) 321-9532 or follow Oatey on </w:t>
      </w:r>
      <w:hyperlink r:id="rId10">
        <w:r>
          <w:rPr>
            <w:rFonts w:ascii="Helvetica Neue Light" w:eastAsia="Helvetica Neue Light" w:hAnsi="Helvetica Neue Light" w:cs="Helvetica Neue Light"/>
            <w:color w:val="79A2BD"/>
            <w:sz w:val="20"/>
            <w:szCs w:val="20"/>
            <w:u w:val="single"/>
          </w:rPr>
          <w:t>Facebook</w:t>
        </w:r>
      </w:hyperlink>
      <w:r>
        <w:rPr>
          <w:rFonts w:ascii="Helvetica Neue Light" w:eastAsia="Helvetica Neue Light" w:hAnsi="Helvetica Neue Light" w:cs="Helvetica Neue Light"/>
          <w:color w:val="444444"/>
          <w:sz w:val="20"/>
          <w:szCs w:val="20"/>
        </w:rPr>
        <w:t>,</w:t>
      </w:r>
      <w:r w:rsidR="004E1FDC">
        <w:rPr>
          <w:rFonts w:ascii="Helvetica Neue Light" w:eastAsia="Helvetica Neue Light" w:hAnsi="Helvetica Neue Light" w:cs="Helvetica Neue Light"/>
          <w:color w:val="444444"/>
          <w:sz w:val="20"/>
          <w:szCs w:val="20"/>
        </w:rPr>
        <w:t xml:space="preserve"> </w:t>
      </w:r>
      <w:hyperlink r:id="rId11">
        <w:r>
          <w:rPr>
            <w:rFonts w:ascii="Helvetica Neue Light" w:eastAsia="Helvetica Neue Light" w:hAnsi="Helvetica Neue Light" w:cs="Helvetica Neue Light"/>
            <w:color w:val="79A2BD"/>
            <w:sz w:val="20"/>
            <w:szCs w:val="20"/>
            <w:u w:val="single"/>
          </w:rPr>
          <w:t>Twitter</w:t>
        </w:r>
      </w:hyperlink>
      <w:r>
        <w:rPr>
          <w:rFonts w:ascii="Helvetica Neue Light" w:eastAsia="Helvetica Neue Light" w:hAnsi="Helvetica Neue Light" w:cs="Helvetica Neue Light"/>
          <w:color w:val="444444"/>
          <w:sz w:val="20"/>
          <w:szCs w:val="20"/>
        </w:rPr>
        <w:t>,</w:t>
      </w:r>
      <w:r w:rsidR="004E1FDC">
        <w:rPr>
          <w:rFonts w:ascii="Helvetica Neue Light" w:eastAsia="Helvetica Neue Light" w:hAnsi="Helvetica Neue Light" w:cs="Helvetica Neue Light"/>
          <w:color w:val="444444"/>
          <w:sz w:val="20"/>
          <w:szCs w:val="20"/>
        </w:rPr>
        <w:t xml:space="preserve"> </w:t>
      </w:r>
      <w:hyperlink r:id="rId12">
        <w:r>
          <w:rPr>
            <w:rFonts w:ascii="Helvetica Neue Light" w:eastAsia="Helvetica Neue Light" w:hAnsi="Helvetica Neue Light" w:cs="Helvetica Neue Light"/>
            <w:color w:val="79A2BD"/>
            <w:sz w:val="20"/>
            <w:szCs w:val="20"/>
            <w:u w:val="single"/>
          </w:rPr>
          <w:t>LinkedIn</w:t>
        </w:r>
      </w:hyperlink>
      <w:r w:rsidR="004E1FDC">
        <w:rPr>
          <w:rFonts w:ascii="Helvetica Neue Light" w:eastAsia="Helvetica Neue Light" w:hAnsi="Helvetica Neue Light" w:cs="Helvetica Neue Light"/>
          <w:color w:val="444444"/>
          <w:sz w:val="20"/>
          <w:szCs w:val="20"/>
        </w:rPr>
        <w:t xml:space="preserve"> </w:t>
      </w:r>
      <w:r>
        <w:rPr>
          <w:rFonts w:ascii="Helvetica Neue Light" w:eastAsia="Helvetica Neue Light" w:hAnsi="Helvetica Neue Light" w:cs="Helvetica Neue Light"/>
          <w:color w:val="444444"/>
          <w:sz w:val="20"/>
          <w:szCs w:val="20"/>
        </w:rPr>
        <w:t>or</w:t>
      </w:r>
      <w:r w:rsidR="004E1FDC">
        <w:rPr>
          <w:rFonts w:ascii="Helvetica Neue Light" w:eastAsia="Helvetica Neue Light" w:hAnsi="Helvetica Neue Light" w:cs="Helvetica Neue Light"/>
          <w:color w:val="444444"/>
          <w:sz w:val="20"/>
          <w:szCs w:val="20"/>
        </w:rPr>
        <w:t xml:space="preserve"> </w:t>
      </w:r>
      <w:hyperlink r:id="rId13">
        <w:r>
          <w:rPr>
            <w:rFonts w:ascii="Helvetica Neue Light" w:eastAsia="Helvetica Neue Light" w:hAnsi="Helvetica Neue Light" w:cs="Helvetica Neue Light"/>
            <w:color w:val="79A2BD"/>
            <w:sz w:val="20"/>
            <w:szCs w:val="20"/>
            <w:u w:val="single"/>
          </w:rPr>
          <w:t>Instagram</w:t>
        </w:r>
      </w:hyperlink>
      <w:r>
        <w:rPr>
          <w:rFonts w:ascii="Helvetica Neue Light" w:eastAsia="Helvetica Neue Light" w:hAnsi="Helvetica Neue Light" w:cs="Helvetica Neue Light"/>
          <w:color w:val="444444"/>
          <w:sz w:val="20"/>
          <w:szCs w:val="20"/>
        </w:rPr>
        <w:t>.</w:t>
      </w:r>
    </w:p>
    <w:p w14:paraId="79324245" w14:textId="77777777" w:rsidR="00B06704" w:rsidRDefault="00B06704" w:rsidP="00B06704">
      <w:pPr>
        <w:pBdr>
          <w:top w:val="nil"/>
          <w:left w:val="nil"/>
          <w:bottom w:val="nil"/>
          <w:right w:val="nil"/>
          <w:between w:val="nil"/>
        </w:pBdr>
        <w:spacing w:line="240" w:lineRule="auto"/>
        <w:rPr>
          <w:rFonts w:ascii="Helvetica Neue Light" w:eastAsia="Helvetica Neue Light" w:hAnsi="Helvetica Neue Light" w:cs="Helvetica Neue Light"/>
          <w:b/>
          <w:color w:val="444444"/>
          <w:sz w:val="24"/>
          <w:szCs w:val="24"/>
        </w:rPr>
      </w:pPr>
      <w:r>
        <w:rPr>
          <w:rFonts w:ascii="Helvetica Neue Light" w:eastAsia="Helvetica Neue Light" w:hAnsi="Helvetica Neue Light" w:cs="Helvetica Neue Light"/>
          <w:b/>
          <w:color w:val="444444"/>
          <w:sz w:val="24"/>
          <w:szCs w:val="24"/>
        </w:rPr>
        <w:t>CONTACT:</w:t>
      </w:r>
    </w:p>
    <w:p w14:paraId="18255325" w14:textId="77777777" w:rsidR="00B06704" w:rsidRDefault="00B06704" w:rsidP="00B06704">
      <w:pPr>
        <w:pBdr>
          <w:top w:val="nil"/>
          <w:left w:val="nil"/>
          <w:bottom w:val="nil"/>
          <w:right w:val="nil"/>
          <w:between w:val="nil"/>
        </w:pBdr>
        <w:shd w:val="clear" w:color="auto" w:fill="FEFEFE"/>
        <w:spacing w:after="0" w:line="276" w:lineRule="auto"/>
        <w:rPr>
          <w:rFonts w:ascii="Helvetica Neue Light" w:eastAsia="Helvetica Neue Light" w:hAnsi="Helvetica Neue Light" w:cs="Helvetica Neue Light"/>
          <w:color w:val="595959"/>
          <w:sz w:val="20"/>
          <w:szCs w:val="20"/>
        </w:rPr>
      </w:pPr>
      <w:r>
        <w:rPr>
          <w:rFonts w:ascii="Helvetica Neue Light" w:eastAsia="Helvetica Neue Light" w:hAnsi="Helvetica Neue Light" w:cs="Helvetica Neue Light"/>
          <w:color w:val="595959"/>
          <w:sz w:val="20"/>
          <w:szCs w:val="20"/>
        </w:rPr>
        <w:t>John O’Reilly</w:t>
      </w:r>
    </w:p>
    <w:p w14:paraId="6AF37281" w14:textId="77777777" w:rsidR="00B06704" w:rsidRDefault="00B06704" w:rsidP="00B06704">
      <w:pPr>
        <w:pBdr>
          <w:top w:val="nil"/>
          <w:left w:val="nil"/>
          <w:bottom w:val="nil"/>
          <w:right w:val="nil"/>
          <w:between w:val="nil"/>
        </w:pBdr>
        <w:shd w:val="clear" w:color="auto" w:fill="FEFEFE"/>
        <w:spacing w:after="0" w:line="276" w:lineRule="auto"/>
        <w:rPr>
          <w:rFonts w:ascii="Helvetica Neue Light" w:eastAsia="Helvetica Neue Light" w:hAnsi="Helvetica Neue Light" w:cs="Helvetica Neue Light"/>
          <w:color w:val="595959"/>
          <w:sz w:val="20"/>
          <w:szCs w:val="20"/>
        </w:rPr>
      </w:pPr>
      <w:r>
        <w:rPr>
          <w:rFonts w:ascii="Helvetica Neue Light" w:eastAsia="Helvetica Neue Light" w:hAnsi="Helvetica Neue Light" w:cs="Helvetica Neue Light"/>
          <w:color w:val="595959"/>
          <w:sz w:val="20"/>
          <w:szCs w:val="20"/>
        </w:rPr>
        <w:t>Madelyn Young</w:t>
      </w:r>
    </w:p>
    <w:p w14:paraId="187CA452" w14:textId="77777777" w:rsidR="00B06704" w:rsidRDefault="00B06704" w:rsidP="00B06704">
      <w:pPr>
        <w:pBdr>
          <w:top w:val="nil"/>
          <w:left w:val="nil"/>
          <w:bottom w:val="nil"/>
          <w:right w:val="nil"/>
          <w:between w:val="nil"/>
        </w:pBdr>
        <w:shd w:val="clear" w:color="auto" w:fill="FEFEFE"/>
        <w:spacing w:after="0" w:line="276" w:lineRule="auto"/>
        <w:rPr>
          <w:rFonts w:ascii="Helvetica Neue Light" w:eastAsia="Helvetica Neue Light" w:hAnsi="Helvetica Neue Light" w:cs="Helvetica Neue Light"/>
          <w:color w:val="595959"/>
          <w:sz w:val="20"/>
          <w:szCs w:val="20"/>
        </w:rPr>
      </w:pPr>
      <w:r>
        <w:rPr>
          <w:rFonts w:ascii="Helvetica Neue Light" w:eastAsia="Helvetica Neue Light" w:hAnsi="Helvetica Neue Light" w:cs="Helvetica Neue Light"/>
          <w:color w:val="595959"/>
          <w:sz w:val="20"/>
          <w:szCs w:val="20"/>
        </w:rPr>
        <w:t>Greenhouse Digital + PR</w:t>
      </w:r>
    </w:p>
    <w:p w14:paraId="00B88F05" w14:textId="77777777" w:rsidR="00B06704" w:rsidRDefault="00A25640" w:rsidP="00B06704">
      <w:pPr>
        <w:pBdr>
          <w:top w:val="nil"/>
          <w:left w:val="nil"/>
          <w:bottom w:val="nil"/>
          <w:right w:val="nil"/>
          <w:between w:val="nil"/>
        </w:pBdr>
        <w:shd w:val="clear" w:color="auto" w:fill="FEFEFE"/>
        <w:spacing w:after="0" w:line="276" w:lineRule="auto"/>
        <w:rPr>
          <w:rFonts w:ascii="Helvetica Neue Light" w:eastAsia="Helvetica Neue Light" w:hAnsi="Helvetica Neue Light" w:cs="Helvetica Neue Light"/>
          <w:color w:val="0563C1"/>
          <w:sz w:val="20"/>
          <w:szCs w:val="20"/>
        </w:rPr>
      </w:pPr>
      <w:hyperlink r:id="rId14">
        <w:r w:rsidR="00B06704">
          <w:rPr>
            <w:rFonts w:ascii="Helvetica Neue Light" w:eastAsia="Helvetica Neue Light" w:hAnsi="Helvetica Neue Light" w:cs="Helvetica Neue Light"/>
            <w:color w:val="0563C1"/>
            <w:sz w:val="20"/>
            <w:szCs w:val="20"/>
          </w:rPr>
          <w:t>john@greenhousedigitalpr.com</w:t>
        </w:r>
      </w:hyperlink>
    </w:p>
    <w:p w14:paraId="43537341" w14:textId="68C766A3" w:rsidR="00B06704" w:rsidRPr="004E1FDC" w:rsidRDefault="00A25640" w:rsidP="00B06704">
      <w:pPr>
        <w:pBdr>
          <w:top w:val="nil"/>
          <w:left w:val="nil"/>
          <w:bottom w:val="nil"/>
          <w:right w:val="nil"/>
          <w:between w:val="nil"/>
        </w:pBdr>
        <w:shd w:val="clear" w:color="auto" w:fill="FEFEFE"/>
        <w:spacing w:after="0" w:line="276" w:lineRule="auto"/>
        <w:rPr>
          <w:rFonts w:ascii="Helvetica Neue Light" w:eastAsia="Helvetica Neue Light" w:hAnsi="Helvetica Neue Light" w:cs="Helvetica Neue Light"/>
          <w:color w:val="595959"/>
          <w:sz w:val="20"/>
          <w:szCs w:val="20"/>
        </w:rPr>
      </w:pPr>
      <w:hyperlink r:id="rId15" w:history="1">
        <w:r w:rsidR="00B06704" w:rsidRPr="004E1FDC">
          <w:rPr>
            <w:rStyle w:val="Hyperlink"/>
            <w:rFonts w:ascii="Helvetica Neue Light" w:eastAsia="Helvetica Neue Light" w:hAnsi="Helvetica Neue Light" w:cs="Helvetica Neue Light"/>
            <w:sz w:val="20"/>
            <w:szCs w:val="20"/>
            <w:u w:val="none"/>
          </w:rPr>
          <w:t>madelyn@greenhousedigitalpr.com</w:t>
        </w:r>
      </w:hyperlink>
    </w:p>
    <w:p w14:paraId="74A7CCA8" w14:textId="6D6C957A" w:rsidR="009506F1" w:rsidRPr="00B06704" w:rsidRDefault="00B06704" w:rsidP="00781CBE">
      <w:pPr>
        <w:spacing w:line="276" w:lineRule="auto"/>
        <w:contextualSpacing/>
        <w:rPr>
          <w:rFonts w:ascii="Helvetica Neue Light" w:hAnsi="Helvetica Neue Light" w:cs="Arial"/>
          <w:color w:val="FF0000"/>
        </w:rPr>
      </w:pPr>
      <w:r>
        <w:rPr>
          <w:rFonts w:ascii="Helvetica Neue Light" w:eastAsia="Helvetica Neue Light" w:hAnsi="Helvetica Neue Light" w:cs="Helvetica Neue Light"/>
          <w:color w:val="595959"/>
          <w:sz w:val="20"/>
          <w:szCs w:val="20"/>
        </w:rPr>
        <w:t>708.428.6385</w:t>
      </w:r>
    </w:p>
    <w:p w14:paraId="3A27BA0B" w14:textId="77777777" w:rsidR="00853DEA" w:rsidRPr="00754A00" w:rsidRDefault="00853DEA" w:rsidP="00781CBE">
      <w:pPr>
        <w:spacing w:line="276" w:lineRule="auto"/>
        <w:contextualSpacing/>
        <w:rPr>
          <w:rFonts w:ascii="Helvetica Neue Light" w:hAnsi="Helvetica Neue Light" w:cs="Arial"/>
          <w:color w:val="FF0000"/>
          <w:sz w:val="21"/>
          <w:szCs w:val="20"/>
        </w:rPr>
      </w:pPr>
    </w:p>
    <w:sectPr w:rsidR="00853DEA" w:rsidRPr="00754A00">
      <w:head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EF28F6" w14:textId="77777777" w:rsidR="00C0364D" w:rsidRDefault="00C0364D" w:rsidP="001A5E14">
      <w:pPr>
        <w:spacing w:after="0" w:line="240" w:lineRule="auto"/>
      </w:pPr>
      <w:r>
        <w:separator/>
      </w:r>
    </w:p>
  </w:endnote>
  <w:endnote w:type="continuationSeparator" w:id="0">
    <w:p w14:paraId="16DB8C23" w14:textId="77777777" w:rsidR="00C0364D" w:rsidRDefault="00C0364D" w:rsidP="001A5E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Helvetica Neue Light">
    <w:altName w:val="Calibri"/>
    <w:panose1 w:val="02000403000000020004"/>
    <w:charset w:val="00"/>
    <w:family w:val="auto"/>
    <w:pitch w:val="variable"/>
    <w:sig w:usb0="A00002FF" w:usb1="5000205B" w:usb2="00000002" w:usb3="00000000" w:csb0="00000007"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1485C8" w14:textId="77777777" w:rsidR="00C0364D" w:rsidRDefault="00C0364D" w:rsidP="001A5E14">
      <w:pPr>
        <w:spacing w:after="0" w:line="240" w:lineRule="auto"/>
      </w:pPr>
      <w:r>
        <w:separator/>
      </w:r>
    </w:p>
  </w:footnote>
  <w:footnote w:type="continuationSeparator" w:id="0">
    <w:p w14:paraId="385DABE6" w14:textId="77777777" w:rsidR="00C0364D" w:rsidRDefault="00C0364D" w:rsidP="001A5E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53317" w14:textId="31AEDA71" w:rsidR="001A5E14" w:rsidRDefault="001A5E14">
    <w:pPr>
      <w:pStyle w:val="Header"/>
    </w:pPr>
    <w:r>
      <w:rPr>
        <w:noProof/>
      </w:rPr>
      <w:drawing>
        <wp:inline distT="0" distB="0" distL="0" distR="0" wp14:anchorId="596292D6" wp14:editId="188864C6">
          <wp:extent cx="5943600" cy="6343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634365"/>
                  </a:xfrm>
                  <a:prstGeom prst="rect">
                    <a:avLst/>
                  </a:prstGeom>
                  <a:noFill/>
                  <a:ln>
                    <a:noFill/>
                  </a:ln>
                </pic:spPr>
              </pic:pic>
            </a:graphicData>
          </a:graphic>
        </wp:inline>
      </w:drawing>
    </w:r>
  </w:p>
  <w:p w14:paraId="1BFEEB75" w14:textId="1D9BA925" w:rsidR="00C279C5" w:rsidRPr="00C279C5" w:rsidRDefault="00C279C5">
    <w:pPr>
      <w:pStyle w:val="Header"/>
      <w:rPr>
        <w:rFonts w:ascii="Arial Narrow" w:hAnsi="Arial Narrow"/>
        <w:b/>
        <w:bCs/>
        <w:sz w:val="36"/>
        <w:szCs w:val="36"/>
      </w:rPr>
    </w:pPr>
  </w:p>
  <w:p w14:paraId="7EA24815" w14:textId="62D9F340" w:rsidR="001A5E14" w:rsidRPr="00B06704" w:rsidRDefault="00C279C5" w:rsidP="00B06704">
    <w:pPr>
      <w:pStyle w:val="Header"/>
      <w:spacing w:after="400"/>
      <w:rPr>
        <w:rFonts w:ascii="Helvetica Neue Light" w:hAnsi="Helvetica Neue Light" w:cs="Arial"/>
        <w:b/>
        <w:bCs/>
        <w:sz w:val="36"/>
        <w:szCs w:val="36"/>
      </w:rPr>
    </w:pPr>
    <w:r w:rsidRPr="006906C2">
      <w:rPr>
        <w:rFonts w:ascii="Helvetica Neue Light" w:hAnsi="Helvetica Neue Light" w:cs="Arial"/>
        <w:b/>
        <w:bCs/>
        <w:sz w:val="36"/>
        <w:szCs w:val="36"/>
      </w:rPr>
      <w:t>NEWS RELEASE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AD4168"/>
    <w:multiLevelType w:val="hybridMultilevel"/>
    <w:tmpl w:val="DDA46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E9C1CC1"/>
    <w:multiLevelType w:val="hybridMultilevel"/>
    <w:tmpl w:val="8FC29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DAF0787"/>
    <w:multiLevelType w:val="hybridMultilevel"/>
    <w:tmpl w:val="E3C47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92586417">
    <w:abstractNumId w:val="2"/>
  </w:num>
  <w:num w:numId="2" w16cid:durableId="906691704">
    <w:abstractNumId w:val="0"/>
  </w:num>
  <w:num w:numId="3" w16cid:durableId="7802265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3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5E14"/>
    <w:rsid w:val="00003DC5"/>
    <w:rsid w:val="00012A7D"/>
    <w:rsid w:val="00027FE8"/>
    <w:rsid w:val="0003133C"/>
    <w:rsid w:val="0003162E"/>
    <w:rsid w:val="000437E2"/>
    <w:rsid w:val="00044CF3"/>
    <w:rsid w:val="000463B3"/>
    <w:rsid w:val="00047215"/>
    <w:rsid w:val="00047D9D"/>
    <w:rsid w:val="0005301A"/>
    <w:rsid w:val="00055489"/>
    <w:rsid w:val="00057B4B"/>
    <w:rsid w:val="00057DE3"/>
    <w:rsid w:val="00061C19"/>
    <w:rsid w:val="00062DA4"/>
    <w:rsid w:val="00063CEC"/>
    <w:rsid w:val="0007093E"/>
    <w:rsid w:val="00081495"/>
    <w:rsid w:val="0009297A"/>
    <w:rsid w:val="000A0D7F"/>
    <w:rsid w:val="000B011C"/>
    <w:rsid w:val="000B0B74"/>
    <w:rsid w:val="000B4B0A"/>
    <w:rsid w:val="000B56AE"/>
    <w:rsid w:val="000B5758"/>
    <w:rsid w:val="000B67F3"/>
    <w:rsid w:val="000C57AC"/>
    <w:rsid w:val="000C5AF0"/>
    <w:rsid w:val="000C78A0"/>
    <w:rsid w:val="000D504A"/>
    <w:rsid w:val="000D5587"/>
    <w:rsid w:val="000E13AB"/>
    <w:rsid w:val="000E2DF8"/>
    <w:rsid w:val="000E3012"/>
    <w:rsid w:val="000F29CD"/>
    <w:rsid w:val="000F77AC"/>
    <w:rsid w:val="00110C94"/>
    <w:rsid w:val="0011112C"/>
    <w:rsid w:val="00113E73"/>
    <w:rsid w:val="00116C51"/>
    <w:rsid w:val="00122812"/>
    <w:rsid w:val="00124336"/>
    <w:rsid w:val="00126737"/>
    <w:rsid w:val="00133725"/>
    <w:rsid w:val="00140F2E"/>
    <w:rsid w:val="00141749"/>
    <w:rsid w:val="00143613"/>
    <w:rsid w:val="00154581"/>
    <w:rsid w:val="00155B78"/>
    <w:rsid w:val="00162EEE"/>
    <w:rsid w:val="00172581"/>
    <w:rsid w:val="00173DD8"/>
    <w:rsid w:val="00174200"/>
    <w:rsid w:val="00174288"/>
    <w:rsid w:val="0017507A"/>
    <w:rsid w:val="00175AD0"/>
    <w:rsid w:val="001778D4"/>
    <w:rsid w:val="001806CA"/>
    <w:rsid w:val="00182818"/>
    <w:rsid w:val="00183F10"/>
    <w:rsid w:val="00186CE8"/>
    <w:rsid w:val="00186D47"/>
    <w:rsid w:val="00190B07"/>
    <w:rsid w:val="00194879"/>
    <w:rsid w:val="001A0184"/>
    <w:rsid w:val="001A1B5F"/>
    <w:rsid w:val="001A21F8"/>
    <w:rsid w:val="001A48FF"/>
    <w:rsid w:val="001A5E14"/>
    <w:rsid w:val="001B1395"/>
    <w:rsid w:val="001B1936"/>
    <w:rsid w:val="001B2CBE"/>
    <w:rsid w:val="001C0E56"/>
    <w:rsid w:val="001C2732"/>
    <w:rsid w:val="001C707C"/>
    <w:rsid w:val="001D1A1B"/>
    <w:rsid w:val="001D364C"/>
    <w:rsid w:val="001D47DE"/>
    <w:rsid w:val="001D4913"/>
    <w:rsid w:val="001E7AFF"/>
    <w:rsid w:val="0020248E"/>
    <w:rsid w:val="0020540F"/>
    <w:rsid w:val="00212C31"/>
    <w:rsid w:val="00213DAA"/>
    <w:rsid w:val="00220834"/>
    <w:rsid w:val="00221004"/>
    <w:rsid w:val="00221610"/>
    <w:rsid w:val="002231FE"/>
    <w:rsid w:val="002256E4"/>
    <w:rsid w:val="00235A77"/>
    <w:rsid w:val="002405D7"/>
    <w:rsid w:val="00253252"/>
    <w:rsid w:val="0025342E"/>
    <w:rsid w:val="00257924"/>
    <w:rsid w:val="00261022"/>
    <w:rsid w:val="00261590"/>
    <w:rsid w:val="00261DA8"/>
    <w:rsid w:val="00265DDE"/>
    <w:rsid w:val="0026685B"/>
    <w:rsid w:val="002703E0"/>
    <w:rsid w:val="00270E91"/>
    <w:rsid w:val="002849DA"/>
    <w:rsid w:val="00285DCD"/>
    <w:rsid w:val="00291018"/>
    <w:rsid w:val="00292BA4"/>
    <w:rsid w:val="0029384E"/>
    <w:rsid w:val="002960B5"/>
    <w:rsid w:val="002A5C3F"/>
    <w:rsid w:val="002B4898"/>
    <w:rsid w:val="002C508B"/>
    <w:rsid w:val="002D3715"/>
    <w:rsid w:val="002D6053"/>
    <w:rsid w:val="002E0880"/>
    <w:rsid w:val="002E23DD"/>
    <w:rsid w:val="002E5D89"/>
    <w:rsid w:val="002E6EB9"/>
    <w:rsid w:val="002E7607"/>
    <w:rsid w:val="002F0D26"/>
    <w:rsid w:val="00301BBC"/>
    <w:rsid w:val="003047F9"/>
    <w:rsid w:val="00325DBE"/>
    <w:rsid w:val="0033728C"/>
    <w:rsid w:val="00342720"/>
    <w:rsid w:val="003554A1"/>
    <w:rsid w:val="00356629"/>
    <w:rsid w:val="0036526B"/>
    <w:rsid w:val="00365D07"/>
    <w:rsid w:val="003662C7"/>
    <w:rsid w:val="00370825"/>
    <w:rsid w:val="00373EAC"/>
    <w:rsid w:val="003752E2"/>
    <w:rsid w:val="0037581A"/>
    <w:rsid w:val="0039246D"/>
    <w:rsid w:val="003A6AE2"/>
    <w:rsid w:val="003A7521"/>
    <w:rsid w:val="003B1A85"/>
    <w:rsid w:val="003B45EA"/>
    <w:rsid w:val="003B784E"/>
    <w:rsid w:val="003C1147"/>
    <w:rsid w:val="003C273D"/>
    <w:rsid w:val="003C312D"/>
    <w:rsid w:val="003C46FC"/>
    <w:rsid w:val="003C792A"/>
    <w:rsid w:val="003D4779"/>
    <w:rsid w:val="003D5169"/>
    <w:rsid w:val="003E46A6"/>
    <w:rsid w:val="003F38D0"/>
    <w:rsid w:val="003F4403"/>
    <w:rsid w:val="003F5ED3"/>
    <w:rsid w:val="00402D6C"/>
    <w:rsid w:val="0040524C"/>
    <w:rsid w:val="00416F21"/>
    <w:rsid w:val="00421FE2"/>
    <w:rsid w:val="00434C72"/>
    <w:rsid w:val="00435CFB"/>
    <w:rsid w:val="00437FF1"/>
    <w:rsid w:val="004535C8"/>
    <w:rsid w:val="004552E3"/>
    <w:rsid w:val="00460368"/>
    <w:rsid w:val="0046517B"/>
    <w:rsid w:val="00470245"/>
    <w:rsid w:val="00477838"/>
    <w:rsid w:val="00480543"/>
    <w:rsid w:val="00483C1F"/>
    <w:rsid w:val="00494217"/>
    <w:rsid w:val="0049754B"/>
    <w:rsid w:val="004A156F"/>
    <w:rsid w:val="004A2E45"/>
    <w:rsid w:val="004B4938"/>
    <w:rsid w:val="004B6A04"/>
    <w:rsid w:val="004C3888"/>
    <w:rsid w:val="004C637B"/>
    <w:rsid w:val="004C6D9A"/>
    <w:rsid w:val="004D42F0"/>
    <w:rsid w:val="004E1FDC"/>
    <w:rsid w:val="004E6C30"/>
    <w:rsid w:val="004F5CBB"/>
    <w:rsid w:val="00500527"/>
    <w:rsid w:val="00500651"/>
    <w:rsid w:val="00501C9E"/>
    <w:rsid w:val="005056F5"/>
    <w:rsid w:val="00507B66"/>
    <w:rsid w:val="00511B67"/>
    <w:rsid w:val="00514A94"/>
    <w:rsid w:val="00531FB8"/>
    <w:rsid w:val="00540E80"/>
    <w:rsid w:val="005558E7"/>
    <w:rsid w:val="005611E7"/>
    <w:rsid w:val="005733A8"/>
    <w:rsid w:val="00577103"/>
    <w:rsid w:val="005807F5"/>
    <w:rsid w:val="005866F0"/>
    <w:rsid w:val="00593D97"/>
    <w:rsid w:val="005971B1"/>
    <w:rsid w:val="005A0C5E"/>
    <w:rsid w:val="005A36C7"/>
    <w:rsid w:val="005B2690"/>
    <w:rsid w:val="005B426E"/>
    <w:rsid w:val="005B7A6D"/>
    <w:rsid w:val="005C78AB"/>
    <w:rsid w:val="005D00D7"/>
    <w:rsid w:val="005D3A11"/>
    <w:rsid w:val="005D5BC0"/>
    <w:rsid w:val="005D6A90"/>
    <w:rsid w:val="005D74A0"/>
    <w:rsid w:val="005E04D7"/>
    <w:rsid w:val="005E3A24"/>
    <w:rsid w:val="005F2125"/>
    <w:rsid w:val="005F67C1"/>
    <w:rsid w:val="00601B75"/>
    <w:rsid w:val="00602B1F"/>
    <w:rsid w:val="0060421A"/>
    <w:rsid w:val="006043AC"/>
    <w:rsid w:val="006117FC"/>
    <w:rsid w:val="00623E13"/>
    <w:rsid w:val="0062710A"/>
    <w:rsid w:val="006312A4"/>
    <w:rsid w:val="0063720E"/>
    <w:rsid w:val="006377E4"/>
    <w:rsid w:val="006404F9"/>
    <w:rsid w:val="00641D10"/>
    <w:rsid w:val="00643D03"/>
    <w:rsid w:val="0064465E"/>
    <w:rsid w:val="00646C36"/>
    <w:rsid w:val="006510FF"/>
    <w:rsid w:val="006553F2"/>
    <w:rsid w:val="00657F71"/>
    <w:rsid w:val="006618B0"/>
    <w:rsid w:val="00661FCC"/>
    <w:rsid w:val="006634FB"/>
    <w:rsid w:val="00683698"/>
    <w:rsid w:val="006906C2"/>
    <w:rsid w:val="00694D59"/>
    <w:rsid w:val="0069787C"/>
    <w:rsid w:val="006A3964"/>
    <w:rsid w:val="006B036E"/>
    <w:rsid w:val="006B3AA6"/>
    <w:rsid w:val="006B4B47"/>
    <w:rsid w:val="006C3FFC"/>
    <w:rsid w:val="006C40FD"/>
    <w:rsid w:val="006C4BA6"/>
    <w:rsid w:val="006C5602"/>
    <w:rsid w:val="006C5AD6"/>
    <w:rsid w:val="006C6E55"/>
    <w:rsid w:val="006D25D1"/>
    <w:rsid w:val="006D4CBA"/>
    <w:rsid w:val="006D4E14"/>
    <w:rsid w:val="006D751C"/>
    <w:rsid w:val="006E1A8E"/>
    <w:rsid w:val="006F1421"/>
    <w:rsid w:val="006F1D49"/>
    <w:rsid w:val="006F6530"/>
    <w:rsid w:val="00700465"/>
    <w:rsid w:val="00700A22"/>
    <w:rsid w:val="007013F8"/>
    <w:rsid w:val="00711353"/>
    <w:rsid w:val="00714263"/>
    <w:rsid w:val="00714D5A"/>
    <w:rsid w:val="00716C59"/>
    <w:rsid w:val="00721108"/>
    <w:rsid w:val="00721311"/>
    <w:rsid w:val="00722768"/>
    <w:rsid w:val="007322FF"/>
    <w:rsid w:val="00742F5F"/>
    <w:rsid w:val="00744F2A"/>
    <w:rsid w:val="00747039"/>
    <w:rsid w:val="00750A37"/>
    <w:rsid w:val="007513D4"/>
    <w:rsid w:val="0075146E"/>
    <w:rsid w:val="00752850"/>
    <w:rsid w:val="007543E5"/>
    <w:rsid w:val="007544A2"/>
    <w:rsid w:val="00754A00"/>
    <w:rsid w:val="00757331"/>
    <w:rsid w:val="0077002B"/>
    <w:rsid w:val="007705DF"/>
    <w:rsid w:val="007816A8"/>
    <w:rsid w:val="00781CBE"/>
    <w:rsid w:val="00786D82"/>
    <w:rsid w:val="00792B99"/>
    <w:rsid w:val="00794962"/>
    <w:rsid w:val="00796A38"/>
    <w:rsid w:val="007A3221"/>
    <w:rsid w:val="007A6E2D"/>
    <w:rsid w:val="007B36F2"/>
    <w:rsid w:val="007B3A96"/>
    <w:rsid w:val="007C2081"/>
    <w:rsid w:val="007D2AEE"/>
    <w:rsid w:val="007D3F21"/>
    <w:rsid w:val="007E14C1"/>
    <w:rsid w:val="007E3CF9"/>
    <w:rsid w:val="007E3F71"/>
    <w:rsid w:val="007E55B5"/>
    <w:rsid w:val="007E7A2B"/>
    <w:rsid w:val="007F1FC7"/>
    <w:rsid w:val="00800166"/>
    <w:rsid w:val="00802E38"/>
    <w:rsid w:val="0081127D"/>
    <w:rsid w:val="00816A18"/>
    <w:rsid w:val="0082720C"/>
    <w:rsid w:val="00851EFA"/>
    <w:rsid w:val="00853DEA"/>
    <w:rsid w:val="008559B4"/>
    <w:rsid w:val="008641B4"/>
    <w:rsid w:val="00864B96"/>
    <w:rsid w:val="00867948"/>
    <w:rsid w:val="008705E7"/>
    <w:rsid w:val="00872827"/>
    <w:rsid w:val="00876610"/>
    <w:rsid w:val="008772DD"/>
    <w:rsid w:val="00877EB3"/>
    <w:rsid w:val="008827EB"/>
    <w:rsid w:val="008873E9"/>
    <w:rsid w:val="0089058F"/>
    <w:rsid w:val="00891C66"/>
    <w:rsid w:val="008B0BF2"/>
    <w:rsid w:val="008B7A25"/>
    <w:rsid w:val="008C53C6"/>
    <w:rsid w:val="008D01E9"/>
    <w:rsid w:val="008D047C"/>
    <w:rsid w:val="008D2D2D"/>
    <w:rsid w:val="008E5381"/>
    <w:rsid w:val="008E690A"/>
    <w:rsid w:val="008E6F2C"/>
    <w:rsid w:val="008F2D69"/>
    <w:rsid w:val="0090507F"/>
    <w:rsid w:val="009117F3"/>
    <w:rsid w:val="00913717"/>
    <w:rsid w:val="0092041F"/>
    <w:rsid w:val="00922996"/>
    <w:rsid w:val="00925497"/>
    <w:rsid w:val="00926E7D"/>
    <w:rsid w:val="009303DB"/>
    <w:rsid w:val="0093098B"/>
    <w:rsid w:val="00932BC3"/>
    <w:rsid w:val="0094103B"/>
    <w:rsid w:val="00944D70"/>
    <w:rsid w:val="009506F1"/>
    <w:rsid w:val="0095260B"/>
    <w:rsid w:val="00963CCF"/>
    <w:rsid w:val="0096437A"/>
    <w:rsid w:val="009644EA"/>
    <w:rsid w:val="00965F3F"/>
    <w:rsid w:val="009726E7"/>
    <w:rsid w:val="0097399F"/>
    <w:rsid w:val="00976000"/>
    <w:rsid w:val="009760A2"/>
    <w:rsid w:val="0098774C"/>
    <w:rsid w:val="00992BA1"/>
    <w:rsid w:val="009A0143"/>
    <w:rsid w:val="009A01CB"/>
    <w:rsid w:val="009A5043"/>
    <w:rsid w:val="009A6CC2"/>
    <w:rsid w:val="009B690F"/>
    <w:rsid w:val="009B6AF8"/>
    <w:rsid w:val="009B6DF7"/>
    <w:rsid w:val="009C098E"/>
    <w:rsid w:val="009C4AE6"/>
    <w:rsid w:val="009D0737"/>
    <w:rsid w:val="009D467E"/>
    <w:rsid w:val="009E03A6"/>
    <w:rsid w:val="009E39EE"/>
    <w:rsid w:val="009E729A"/>
    <w:rsid w:val="009F2CA6"/>
    <w:rsid w:val="009F3BFE"/>
    <w:rsid w:val="009F7113"/>
    <w:rsid w:val="00A018C8"/>
    <w:rsid w:val="00A018D5"/>
    <w:rsid w:val="00A064D3"/>
    <w:rsid w:val="00A07406"/>
    <w:rsid w:val="00A07BB2"/>
    <w:rsid w:val="00A108E7"/>
    <w:rsid w:val="00A20C89"/>
    <w:rsid w:val="00A21169"/>
    <w:rsid w:val="00A245C9"/>
    <w:rsid w:val="00A25640"/>
    <w:rsid w:val="00A26381"/>
    <w:rsid w:val="00A27A0C"/>
    <w:rsid w:val="00A316EC"/>
    <w:rsid w:val="00A32CBA"/>
    <w:rsid w:val="00A35258"/>
    <w:rsid w:val="00A35E5D"/>
    <w:rsid w:val="00A502A6"/>
    <w:rsid w:val="00A55165"/>
    <w:rsid w:val="00A57D24"/>
    <w:rsid w:val="00A60D36"/>
    <w:rsid w:val="00A723B4"/>
    <w:rsid w:val="00A73055"/>
    <w:rsid w:val="00A81817"/>
    <w:rsid w:val="00A901D7"/>
    <w:rsid w:val="00A91E0E"/>
    <w:rsid w:val="00A95287"/>
    <w:rsid w:val="00A9590C"/>
    <w:rsid w:val="00A960C6"/>
    <w:rsid w:val="00AA40B3"/>
    <w:rsid w:val="00AA760F"/>
    <w:rsid w:val="00AB30E2"/>
    <w:rsid w:val="00AB6EDC"/>
    <w:rsid w:val="00AC46A3"/>
    <w:rsid w:val="00AD1A2F"/>
    <w:rsid w:val="00AD5BBC"/>
    <w:rsid w:val="00AD6734"/>
    <w:rsid w:val="00AD6E65"/>
    <w:rsid w:val="00AD78D3"/>
    <w:rsid w:val="00AE0959"/>
    <w:rsid w:val="00AE3269"/>
    <w:rsid w:val="00AE5121"/>
    <w:rsid w:val="00AF19A8"/>
    <w:rsid w:val="00AF581E"/>
    <w:rsid w:val="00AF7348"/>
    <w:rsid w:val="00B01C66"/>
    <w:rsid w:val="00B021FD"/>
    <w:rsid w:val="00B06704"/>
    <w:rsid w:val="00B12AFE"/>
    <w:rsid w:val="00B14D3E"/>
    <w:rsid w:val="00B16B30"/>
    <w:rsid w:val="00B30198"/>
    <w:rsid w:val="00B307A6"/>
    <w:rsid w:val="00B3156B"/>
    <w:rsid w:val="00B37D19"/>
    <w:rsid w:val="00B40FA7"/>
    <w:rsid w:val="00B45D8B"/>
    <w:rsid w:val="00B50C7B"/>
    <w:rsid w:val="00B51B30"/>
    <w:rsid w:val="00B54382"/>
    <w:rsid w:val="00B709AD"/>
    <w:rsid w:val="00B75680"/>
    <w:rsid w:val="00B7737F"/>
    <w:rsid w:val="00B80125"/>
    <w:rsid w:val="00B840F9"/>
    <w:rsid w:val="00B9350A"/>
    <w:rsid w:val="00B9449F"/>
    <w:rsid w:val="00B9641B"/>
    <w:rsid w:val="00BA27B3"/>
    <w:rsid w:val="00BA45B2"/>
    <w:rsid w:val="00BB159E"/>
    <w:rsid w:val="00BB19CF"/>
    <w:rsid w:val="00BB6CEF"/>
    <w:rsid w:val="00BC0A29"/>
    <w:rsid w:val="00BC1312"/>
    <w:rsid w:val="00BC2A4E"/>
    <w:rsid w:val="00BC6D95"/>
    <w:rsid w:val="00BD19D4"/>
    <w:rsid w:val="00BE2B24"/>
    <w:rsid w:val="00BE2FE3"/>
    <w:rsid w:val="00BE5F14"/>
    <w:rsid w:val="00BE798B"/>
    <w:rsid w:val="00BF777B"/>
    <w:rsid w:val="00C0364D"/>
    <w:rsid w:val="00C159DB"/>
    <w:rsid w:val="00C168E8"/>
    <w:rsid w:val="00C279C5"/>
    <w:rsid w:val="00C3181B"/>
    <w:rsid w:val="00C34950"/>
    <w:rsid w:val="00C36901"/>
    <w:rsid w:val="00C370CD"/>
    <w:rsid w:val="00C42093"/>
    <w:rsid w:val="00C431E8"/>
    <w:rsid w:val="00C51E17"/>
    <w:rsid w:val="00C620FB"/>
    <w:rsid w:val="00C746C8"/>
    <w:rsid w:val="00C763F4"/>
    <w:rsid w:val="00C8307F"/>
    <w:rsid w:val="00C9274E"/>
    <w:rsid w:val="00CA15BF"/>
    <w:rsid w:val="00CA4E34"/>
    <w:rsid w:val="00CA7BF0"/>
    <w:rsid w:val="00CB16C8"/>
    <w:rsid w:val="00CB3E26"/>
    <w:rsid w:val="00CC4679"/>
    <w:rsid w:val="00CD3FB0"/>
    <w:rsid w:val="00CD465F"/>
    <w:rsid w:val="00CD4EF3"/>
    <w:rsid w:val="00CE1926"/>
    <w:rsid w:val="00CF059B"/>
    <w:rsid w:val="00CF4139"/>
    <w:rsid w:val="00CF4ED8"/>
    <w:rsid w:val="00D042BA"/>
    <w:rsid w:val="00D127BC"/>
    <w:rsid w:val="00D162B7"/>
    <w:rsid w:val="00D2066E"/>
    <w:rsid w:val="00D27BB9"/>
    <w:rsid w:val="00D35F22"/>
    <w:rsid w:val="00D41DA3"/>
    <w:rsid w:val="00D42453"/>
    <w:rsid w:val="00D43C3E"/>
    <w:rsid w:val="00D43DAB"/>
    <w:rsid w:val="00D45BCB"/>
    <w:rsid w:val="00D5787F"/>
    <w:rsid w:val="00D61A29"/>
    <w:rsid w:val="00D63FF0"/>
    <w:rsid w:val="00D67404"/>
    <w:rsid w:val="00D767B5"/>
    <w:rsid w:val="00D82912"/>
    <w:rsid w:val="00D861C1"/>
    <w:rsid w:val="00D9339B"/>
    <w:rsid w:val="00DA5C83"/>
    <w:rsid w:val="00DA7270"/>
    <w:rsid w:val="00DB2077"/>
    <w:rsid w:val="00DB4F3D"/>
    <w:rsid w:val="00DB546B"/>
    <w:rsid w:val="00DC41B0"/>
    <w:rsid w:val="00DD35C9"/>
    <w:rsid w:val="00DE4ED9"/>
    <w:rsid w:val="00E003DB"/>
    <w:rsid w:val="00E00492"/>
    <w:rsid w:val="00E02877"/>
    <w:rsid w:val="00E077DC"/>
    <w:rsid w:val="00E07B39"/>
    <w:rsid w:val="00E07F7B"/>
    <w:rsid w:val="00E15E97"/>
    <w:rsid w:val="00E16490"/>
    <w:rsid w:val="00E22078"/>
    <w:rsid w:val="00E30645"/>
    <w:rsid w:val="00E37BFC"/>
    <w:rsid w:val="00E44A3A"/>
    <w:rsid w:val="00E52716"/>
    <w:rsid w:val="00E52A8B"/>
    <w:rsid w:val="00E572CF"/>
    <w:rsid w:val="00E70D58"/>
    <w:rsid w:val="00E8318A"/>
    <w:rsid w:val="00E9419C"/>
    <w:rsid w:val="00E97F14"/>
    <w:rsid w:val="00EA15DB"/>
    <w:rsid w:val="00EA1A5F"/>
    <w:rsid w:val="00EB28C5"/>
    <w:rsid w:val="00EB3D37"/>
    <w:rsid w:val="00EB6B8F"/>
    <w:rsid w:val="00EC04CB"/>
    <w:rsid w:val="00EC1DF1"/>
    <w:rsid w:val="00EC3F01"/>
    <w:rsid w:val="00ED36F8"/>
    <w:rsid w:val="00ED7999"/>
    <w:rsid w:val="00EF30AC"/>
    <w:rsid w:val="00EF4B8B"/>
    <w:rsid w:val="00F068E5"/>
    <w:rsid w:val="00F06AD2"/>
    <w:rsid w:val="00F075A5"/>
    <w:rsid w:val="00F105BC"/>
    <w:rsid w:val="00F1336A"/>
    <w:rsid w:val="00F13C4B"/>
    <w:rsid w:val="00F14A13"/>
    <w:rsid w:val="00F1701E"/>
    <w:rsid w:val="00F2522E"/>
    <w:rsid w:val="00F32ADA"/>
    <w:rsid w:val="00F370EA"/>
    <w:rsid w:val="00F40301"/>
    <w:rsid w:val="00F4225E"/>
    <w:rsid w:val="00F537BB"/>
    <w:rsid w:val="00F67701"/>
    <w:rsid w:val="00F70324"/>
    <w:rsid w:val="00F8332A"/>
    <w:rsid w:val="00F8659A"/>
    <w:rsid w:val="00F9137E"/>
    <w:rsid w:val="00F97EB8"/>
    <w:rsid w:val="00FA738D"/>
    <w:rsid w:val="00FA7BFF"/>
    <w:rsid w:val="00FB7E00"/>
    <w:rsid w:val="00FC1DAB"/>
    <w:rsid w:val="00FC56FB"/>
    <w:rsid w:val="00FD1F44"/>
    <w:rsid w:val="00FD2108"/>
    <w:rsid w:val="00FD3808"/>
    <w:rsid w:val="00FD527C"/>
    <w:rsid w:val="00FD6DAC"/>
    <w:rsid w:val="00FE0000"/>
    <w:rsid w:val="00FF057E"/>
    <w:rsid w:val="00FF289B"/>
    <w:rsid w:val="054F715B"/>
    <w:rsid w:val="0DF96041"/>
    <w:rsid w:val="1C41EA5E"/>
    <w:rsid w:val="34D732B3"/>
    <w:rsid w:val="377C77E6"/>
    <w:rsid w:val="440BA67D"/>
    <w:rsid w:val="579FCD58"/>
    <w:rsid w:val="5B7DB520"/>
    <w:rsid w:val="5D5D905B"/>
    <w:rsid w:val="5DBAD1ED"/>
    <w:rsid w:val="5EC5BA91"/>
    <w:rsid w:val="6E602205"/>
    <w:rsid w:val="704EFCFE"/>
    <w:rsid w:val="724D098B"/>
    <w:rsid w:val="7A5F3E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E8ED7A"/>
  <w15:chartTrackingRefBased/>
  <w15:docId w15:val="{87310D5E-F5C4-4E90-9F17-620F59C8E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A5E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5E14"/>
  </w:style>
  <w:style w:type="paragraph" w:styleId="Footer">
    <w:name w:val="footer"/>
    <w:basedOn w:val="Normal"/>
    <w:link w:val="FooterChar"/>
    <w:uiPriority w:val="99"/>
    <w:unhideWhenUsed/>
    <w:rsid w:val="001A5E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5E14"/>
  </w:style>
  <w:style w:type="paragraph" w:styleId="ListParagraph">
    <w:name w:val="List Paragraph"/>
    <w:basedOn w:val="Normal"/>
    <w:uiPriority w:val="34"/>
    <w:qFormat/>
    <w:rsid w:val="001A5E14"/>
    <w:pPr>
      <w:ind w:left="720"/>
      <w:contextualSpacing/>
    </w:pPr>
  </w:style>
  <w:style w:type="paragraph" w:styleId="BalloonText">
    <w:name w:val="Balloon Text"/>
    <w:basedOn w:val="Normal"/>
    <w:link w:val="BalloonTextChar"/>
    <w:uiPriority w:val="99"/>
    <w:semiHidden/>
    <w:unhideWhenUsed/>
    <w:rsid w:val="00C279C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79C5"/>
    <w:rPr>
      <w:rFonts w:ascii="Segoe UI" w:hAnsi="Segoe UI" w:cs="Segoe UI"/>
      <w:sz w:val="18"/>
      <w:szCs w:val="18"/>
    </w:rPr>
  </w:style>
  <w:style w:type="character" w:styleId="Hyperlink">
    <w:name w:val="Hyperlink"/>
    <w:basedOn w:val="DefaultParagraphFont"/>
    <w:uiPriority w:val="99"/>
    <w:unhideWhenUsed/>
    <w:rsid w:val="0081127D"/>
    <w:rPr>
      <w:color w:val="0563C1" w:themeColor="hyperlink"/>
      <w:u w:val="single"/>
    </w:rPr>
  </w:style>
  <w:style w:type="character" w:customStyle="1" w:styleId="UnresolvedMention1">
    <w:name w:val="Unresolved Mention1"/>
    <w:basedOn w:val="DefaultParagraphFont"/>
    <w:uiPriority w:val="99"/>
    <w:semiHidden/>
    <w:unhideWhenUsed/>
    <w:rsid w:val="0081127D"/>
    <w:rPr>
      <w:color w:val="605E5C"/>
      <w:shd w:val="clear" w:color="auto" w:fill="E1DFDD"/>
    </w:rPr>
  </w:style>
  <w:style w:type="paragraph" w:styleId="NormalWeb">
    <w:name w:val="Normal (Web)"/>
    <w:basedOn w:val="Normal"/>
    <w:uiPriority w:val="99"/>
    <w:unhideWhenUsed/>
    <w:rsid w:val="00700A2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11B67"/>
    <w:rPr>
      <w:b/>
      <w:bCs/>
    </w:rPr>
  </w:style>
  <w:style w:type="character" w:styleId="CommentReference">
    <w:name w:val="annotation reference"/>
    <w:basedOn w:val="DefaultParagraphFont"/>
    <w:uiPriority w:val="99"/>
    <w:semiHidden/>
    <w:unhideWhenUsed/>
    <w:rsid w:val="00155B78"/>
    <w:rPr>
      <w:sz w:val="16"/>
      <w:szCs w:val="16"/>
    </w:rPr>
  </w:style>
  <w:style w:type="paragraph" w:styleId="CommentText">
    <w:name w:val="annotation text"/>
    <w:basedOn w:val="Normal"/>
    <w:link w:val="CommentTextChar"/>
    <w:uiPriority w:val="99"/>
    <w:unhideWhenUsed/>
    <w:rsid w:val="00155B78"/>
    <w:pPr>
      <w:spacing w:line="240" w:lineRule="auto"/>
    </w:pPr>
    <w:rPr>
      <w:sz w:val="20"/>
      <w:szCs w:val="20"/>
    </w:rPr>
  </w:style>
  <w:style w:type="character" w:customStyle="1" w:styleId="CommentTextChar">
    <w:name w:val="Comment Text Char"/>
    <w:basedOn w:val="DefaultParagraphFont"/>
    <w:link w:val="CommentText"/>
    <w:uiPriority w:val="99"/>
    <w:rsid w:val="00155B78"/>
    <w:rPr>
      <w:sz w:val="20"/>
      <w:szCs w:val="20"/>
    </w:rPr>
  </w:style>
  <w:style w:type="paragraph" w:styleId="CommentSubject">
    <w:name w:val="annotation subject"/>
    <w:basedOn w:val="CommentText"/>
    <w:next w:val="CommentText"/>
    <w:link w:val="CommentSubjectChar"/>
    <w:uiPriority w:val="99"/>
    <w:semiHidden/>
    <w:unhideWhenUsed/>
    <w:rsid w:val="00155B78"/>
    <w:rPr>
      <w:b/>
      <w:bCs/>
    </w:rPr>
  </w:style>
  <w:style w:type="character" w:customStyle="1" w:styleId="CommentSubjectChar">
    <w:name w:val="Comment Subject Char"/>
    <w:basedOn w:val="CommentTextChar"/>
    <w:link w:val="CommentSubject"/>
    <w:uiPriority w:val="99"/>
    <w:semiHidden/>
    <w:rsid w:val="00155B78"/>
    <w:rPr>
      <w:b/>
      <w:bCs/>
      <w:sz w:val="20"/>
      <w:szCs w:val="20"/>
    </w:rPr>
  </w:style>
  <w:style w:type="character" w:styleId="UnresolvedMention">
    <w:name w:val="Unresolved Mention"/>
    <w:basedOn w:val="DefaultParagraphFont"/>
    <w:uiPriority w:val="99"/>
    <w:semiHidden/>
    <w:unhideWhenUsed/>
    <w:rsid w:val="0060421A"/>
    <w:rPr>
      <w:color w:val="605E5C"/>
      <w:shd w:val="clear" w:color="auto" w:fill="E1DFDD"/>
    </w:rPr>
  </w:style>
  <w:style w:type="paragraph" w:styleId="Revision">
    <w:name w:val="Revision"/>
    <w:hidden/>
    <w:uiPriority w:val="99"/>
    <w:semiHidden/>
    <w:rsid w:val="003F5ED3"/>
    <w:pPr>
      <w:spacing w:after="0" w:line="240" w:lineRule="auto"/>
    </w:pPr>
  </w:style>
  <w:style w:type="character" w:styleId="FollowedHyperlink">
    <w:name w:val="FollowedHyperlink"/>
    <w:basedOn w:val="DefaultParagraphFont"/>
    <w:uiPriority w:val="99"/>
    <w:semiHidden/>
    <w:unhideWhenUsed/>
    <w:rsid w:val="00172581"/>
    <w:rPr>
      <w:color w:val="954F72" w:themeColor="followedHyperlink"/>
      <w:u w:val="single"/>
    </w:rPr>
  </w:style>
  <w:style w:type="character" w:styleId="Emphasis">
    <w:name w:val="Emphasis"/>
    <w:basedOn w:val="DefaultParagraphFont"/>
    <w:uiPriority w:val="20"/>
    <w:qFormat/>
    <w:rsid w:val="0004721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3339520">
      <w:bodyDiv w:val="1"/>
      <w:marLeft w:val="0"/>
      <w:marRight w:val="0"/>
      <w:marTop w:val="0"/>
      <w:marBottom w:val="0"/>
      <w:divBdr>
        <w:top w:val="none" w:sz="0" w:space="0" w:color="auto"/>
        <w:left w:val="none" w:sz="0" w:space="0" w:color="auto"/>
        <w:bottom w:val="none" w:sz="0" w:space="0" w:color="auto"/>
        <w:right w:val="none" w:sz="0" w:space="0" w:color="auto"/>
      </w:divBdr>
      <w:divsChild>
        <w:div w:id="534655514">
          <w:marLeft w:val="0"/>
          <w:marRight w:val="0"/>
          <w:marTop w:val="0"/>
          <w:marBottom w:val="0"/>
          <w:divBdr>
            <w:top w:val="none" w:sz="0" w:space="0" w:color="auto"/>
            <w:left w:val="none" w:sz="0" w:space="0" w:color="auto"/>
            <w:bottom w:val="none" w:sz="0" w:space="0" w:color="auto"/>
            <w:right w:val="none" w:sz="0" w:space="0" w:color="auto"/>
          </w:divBdr>
        </w:div>
        <w:div w:id="577177121">
          <w:marLeft w:val="0"/>
          <w:marRight w:val="0"/>
          <w:marTop w:val="0"/>
          <w:marBottom w:val="0"/>
          <w:divBdr>
            <w:top w:val="none" w:sz="0" w:space="0" w:color="auto"/>
            <w:left w:val="none" w:sz="0" w:space="0" w:color="auto"/>
            <w:bottom w:val="none" w:sz="0" w:space="0" w:color="auto"/>
            <w:right w:val="none" w:sz="0" w:space="0" w:color="auto"/>
          </w:divBdr>
        </w:div>
        <w:div w:id="659579819">
          <w:marLeft w:val="0"/>
          <w:marRight w:val="0"/>
          <w:marTop w:val="0"/>
          <w:marBottom w:val="0"/>
          <w:divBdr>
            <w:top w:val="none" w:sz="0" w:space="0" w:color="auto"/>
            <w:left w:val="none" w:sz="0" w:space="0" w:color="auto"/>
            <w:bottom w:val="none" w:sz="0" w:space="0" w:color="auto"/>
            <w:right w:val="none" w:sz="0" w:space="0" w:color="auto"/>
          </w:divBdr>
        </w:div>
        <w:div w:id="1034498155">
          <w:marLeft w:val="0"/>
          <w:marRight w:val="0"/>
          <w:marTop w:val="0"/>
          <w:marBottom w:val="0"/>
          <w:divBdr>
            <w:top w:val="none" w:sz="0" w:space="0" w:color="auto"/>
            <w:left w:val="none" w:sz="0" w:space="0" w:color="auto"/>
            <w:bottom w:val="none" w:sz="0" w:space="0" w:color="auto"/>
            <w:right w:val="none" w:sz="0" w:space="0" w:color="auto"/>
          </w:divBdr>
        </w:div>
        <w:div w:id="309798406">
          <w:marLeft w:val="0"/>
          <w:marRight w:val="0"/>
          <w:marTop w:val="0"/>
          <w:marBottom w:val="0"/>
          <w:divBdr>
            <w:top w:val="none" w:sz="0" w:space="0" w:color="auto"/>
            <w:left w:val="none" w:sz="0" w:space="0" w:color="auto"/>
            <w:bottom w:val="none" w:sz="0" w:space="0" w:color="auto"/>
            <w:right w:val="none" w:sz="0" w:space="0" w:color="auto"/>
          </w:divBdr>
        </w:div>
        <w:div w:id="1210916245">
          <w:marLeft w:val="0"/>
          <w:marRight w:val="0"/>
          <w:marTop w:val="0"/>
          <w:marBottom w:val="0"/>
          <w:divBdr>
            <w:top w:val="none" w:sz="0" w:space="0" w:color="auto"/>
            <w:left w:val="none" w:sz="0" w:space="0" w:color="auto"/>
            <w:bottom w:val="none" w:sz="0" w:space="0" w:color="auto"/>
            <w:right w:val="none" w:sz="0" w:space="0" w:color="auto"/>
          </w:divBdr>
        </w:div>
        <w:div w:id="1770006227">
          <w:marLeft w:val="0"/>
          <w:marRight w:val="0"/>
          <w:marTop w:val="0"/>
          <w:marBottom w:val="0"/>
          <w:divBdr>
            <w:top w:val="none" w:sz="0" w:space="0" w:color="auto"/>
            <w:left w:val="none" w:sz="0" w:space="0" w:color="auto"/>
            <w:bottom w:val="none" w:sz="0" w:space="0" w:color="auto"/>
            <w:right w:val="none" w:sz="0" w:space="0" w:color="auto"/>
          </w:divBdr>
        </w:div>
      </w:divsChild>
    </w:div>
    <w:div w:id="1163664800">
      <w:bodyDiv w:val="1"/>
      <w:marLeft w:val="0"/>
      <w:marRight w:val="0"/>
      <w:marTop w:val="0"/>
      <w:marBottom w:val="0"/>
      <w:divBdr>
        <w:top w:val="none" w:sz="0" w:space="0" w:color="auto"/>
        <w:left w:val="none" w:sz="0" w:space="0" w:color="auto"/>
        <w:bottom w:val="none" w:sz="0" w:space="0" w:color="auto"/>
        <w:right w:val="none" w:sz="0" w:space="0" w:color="auto"/>
      </w:divBdr>
    </w:div>
    <w:div w:id="1509564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herneind.com" TargetMode="External"/><Relationship Id="rId13" Type="http://schemas.openxmlformats.org/officeDocument/2006/relationships/hyperlink" Target="https://cts.businesswire.com/ct/CT?id=smartlink&amp;url=https%3A%2F%2Fwww.instagram.com%2Foatey_co%2F&amp;esheet=51940210&amp;newsitemid=20190213005509&amp;lan=en-US&amp;anchor=Instagram&amp;index=13&amp;md5=1421c694ede0aa7374597cbf74d08cb6"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lansas.eu/" TargetMode="External"/><Relationship Id="rId12" Type="http://schemas.openxmlformats.org/officeDocument/2006/relationships/hyperlink" Target="https://cts.businesswire.com/ct/CT?id=smartlink&amp;url=https%3A%2F%2Fwww.linkedin.com%2Fcompany%2F84619%2F&amp;esheet=51940210&amp;newsitemid=20190213005509&amp;lan=en-US&amp;anchor=LinkedIn&amp;index=12&amp;md5=8189352d11c04b7936a505d49ef1179a"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ts.businesswire.com/ct/CT?id=smartlink&amp;url=https%3A%2F%2Fwww.twitter.com%2Foatey_co&amp;esheet=51940210&amp;newsitemid=20190213005509&amp;lan=en-US&amp;anchor=Twitter&amp;index=11&amp;md5=0b4480e9eca6aab372edb790a672fd92" TargetMode="External"/><Relationship Id="rId5" Type="http://schemas.openxmlformats.org/officeDocument/2006/relationships/footnotes" Target="footnotes.xml"/><Relationship Id="rId15" Type="http://schemas.openxmlformats.org/officeDocument/2006/relationships/hyperlink" Target="mailto:madelyn@greenhousedigitalpr.com" TargetMode="External"/><Relationship Id="rId10" Type="http://schemas.openxmlformats.org/officeDocument/2006/relationships/hyperlink" Target="https://cts.businesswire.com/ct/CT?id=smartlink&amp;url=https%3A%2F%2Fwww.facebook.com%2FOateySCS%2F&amp;esheet=51940210&amp;newsitemid=20190213005509&amp;lan=en-US&amp;anchor=Facebook&amp;index=10&amp;md5=bb4f969d55ffe85e438e01bbefca07ca" TargetMode="External"/><Relationship Id="rId4" Type="http://schemas.openxmlformats.org/officeDocument/2006/relationships/webSettings" Target="webSettings.xml"/><Relationship Id="rId9" Type="http://schemas.openxmlformats.org/officeDocument/2006/relationships/hyperlink" Target="http://www.oatey.com" TargetMode="External"/><Relationship Id="rId14" Type="http://schemas.openxmlformats.org/officeDocument/2006/relationships/hyperlink" Target="mailto:john@greenhousedigitalpr.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453</Words>
  <Characters>2584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3031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Keiber</dc:creator>
  <cp:keywords/>
  <dc:description/>
  <cp:lastModifiedBy>Randy Baum</cp:lastModifiedBy>
  <cp:revision>3</cp:revision>
  <dcterms:created xsi:type="dcterms:W3CDTF">2023-08-01T17:58:00Z</dcterms:created>
  <dcterms:modified xsi:type="dcterms:W3CDTF">2023-08-01T21:43:00Z</dcterms:modified>
  <cp:category/>
</cp:coreProperties>
</file>