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699E0" w14:textId="2548A370" w:rsidR="007D67B7" w:rsidRDefault="0064330C">
      <w:pPr>
        <w:tabs>
          <w:tab w:val="center" w:pos="4680"/>
          <w:tab w:val="right" w:pos="9360"/>
        </w:tabs>
        <w:spacing w:after="0" w:line="240" w:lineRule="auto"/>
        <w:jc w:val="center"/>
        <w:rPr>
          <w:rFonts w:ascii="Helvetica Neue" w:eastAsia="Helvetica Neue" w:hAnsi="Helvetica Neue" w:cs="Helvetica Neue"/>
          <w:b/>
          <w:sz w:val="36"/>
          <w:szCs w:val="36"/>
        </w:rPr>
      </w:pPr>
      <w:bookmarkStart w:id="0" w:name="_GoBack"/>
      <w:bookmarkEnd w:id="0"/>
      <w:r>
        <w:rPr>
          <w:rFonts w:ascii="Helvetica Neue" w:eastAsia="Helvetica Neue" w:hAnsi="Helvetica Neue" w:cs="Helvetica Neue"/>
          <w:b/>
          <w:sz w:val="36"/>
          <w:szCs w:val="36"/>
        </w:rPr>
        <w:t>Oatey Co. promotes Erin Drotle</w:t>
      </w:r>
      <w:r w:rsidR="00DB7C9D">
        <w:rPr>
          <w:rFonts w:ascii="Helvetica Neue" w:eastAsia="Helvetica Neue" w:hAnsi="Helvetica Neue" w:cs="Helvetica Neue"/>
          <w:b/>
          <w:sz w:val="36"/>
          <w:szCs w:val="36"/>
        </w:rPr>
        <w:t>ff</w:t>
      </w:r>
      <w:r>
        <w:rPr>
          <w:rFonts w:ascii="Helvetica Neue" w:eastAsia="Helvetica Neue" w:hAnsi="Helvetica Neue" w:cs="Helvetica Neue"/>
          <w:b/>
          <w:sz w:val="36"/>
          <w:szCs w:val="36"/>
        </w:rPr>
        <w:t xml:space="preserve"> to </w:t>
      </w:r>
    </w:p>
    <w:p w14:paraId="2EDA01DD" w14:textId="77777777" w:rsidR="007D67B7" w:rsidRDefault="0064330C">
      <w:pPr>
        <w:tabs>
          <w:tab w:val="center" w:pos="4680"/>
          <w:tab w:val="right" w:pos="9360"/>
        </w:tabs>
        <w:spacing w:after="200" w:line="240" w:lineRule="auto"/>
        <w:jc w:val="center"/>
        <w:rPr>
          <w:rFonts w:ascii="Helvetica Neue" w:eastAsia="Helvetica Neue" w:hAnsi="Helvetica Neue" w:cs="Helvetica Neue"/>
          <w:b/>
          <w:color w:val="434343"/>
          <w:sz w:val="24"/>
          <w:szCs w:val="24"/>
        </w:rPr>
      </w:pPr>
      <w:r>
        <w:rPr>
          <w:rFonts w:ascii="Helvetica Neue" w:eastAsia="Helvetica Neue" w:hAnsi="Helvetica Neue" w:cs="Helvetica Neue"/>
          <w:b/>
          <w:sz w:val="36"/>
          <w:szCs w:val="36"/>
        </w:rPr>
        <w:t>Vice President, Sourcing</w:t>
      </w:r>
    </w:p>
    <w:p w14:paraId="7C864CCE" w14:textId="5097E890" w:rsidR="007D67B7" w:rsidRDefault="00DB7C9D">
      <w:pPr>
        <w:spacing w:after="200" w:line="276" w:lineRule="auto"/>
        <w:jc w:val="center"/>
        <w:rPr>
          <w:rFonts w:ascii="Helvetica Neue" w:eastAsia="Helvetica Neue" w:hAnsi="Helvetica Neue" w:cs="Helvetica Neue"/>
          <w:b/>
          <w:sz w:val="24"/>
          <w:szCs w:val="24"/>
        </w:rPr>
      </w:pPr>
      <w:r>
        <w:rPr>
          <w:rFonts w:ascii="Helvetica Neue" w:eastAsia="Helvetica Neue" w:hAnsi="Helvetica Neue" w:cs="Helvetica Neue"/>
          <w:b/>
          <w:color w:val="434343"/>
          <w:sz w:val="24"/>
          <w:szCs w:val="24"/>
        </w:rPr>
        <w:t>In her new position, Drotlett undertakes an expanded strategic role, while continuing to lead Oatey’s Sourcing team</w:t>
      </w:r>
      <w:r>
        <w:rPr>
          <w:rFonts w:ascii="Helvetica Neue" w:eastAsia="Helvetica Neue" w:hAnsi="Helvetica Neue" w:cs="Helvetica Neue"/>
          <w:b/>
          <w:sz w:val="24"/>
          <w:szCs w:val="24"/>
        </w:rPr>
        <w:t>.</w:t>
      </w:r>
    </w:p>
    <w:p w14:paraId="473D6CA7" w14:textId="0965EAE5" w:rsidR="007D67B7" w:rsidRDefault="0064330C">
      <w:pPr>
        <w:spacing w:after="200" w:line="276"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CLEVELAND, JANUARY 12, 2023 — Oatey Co., a leading manufacturer in the plumbing industry since 1916, has promoted Director, North American Sourcing </w:t>
      </w:r>
      <w:r>
        <w:rPr>
          <w:rFonts w:ascii="Helvetica Neue Light" w:eastAsia="Helvetica Neue Light" w:hAnsi="Helvetica Neue Light" w:cs="Helvetica Neue Light"/>
          <w:color w:val="0E101A"/>
          <w:u w:val="single"/>
        </w:rPr>
        <w:t>Erin Drotleff</w:t>
      </w:r>
      <w:r>
        <w:rPr>
          <w:rFonts w:ascii="Helvetica Neue Light" w:eastAsia="Helvetica Neue Light" w:hAnsi="Helvetica Neue Light" w:cs="Helvetica Neue Light"/>
          <w:color w:val="0E101A"/>
        </w:rPr>
        <w:t xml:space="preserve"> to Vice President, Sourcing. She will report to </w:t>
      </w:r>
      <w:r>
        <w:rPr>
          <w:rFonts w:ascii="Helvetica Neue Light" w:eastAsia="Helvetica Neue Light" w:hAnsi="Helvetica Neue Light" w:cs="Helvetica Neue Light"/>
          <w:color w:val="0E101A"/>
          <w:u w:val="single"/>
        </w:rPr>
        <w:t>Scott Voisinet</w:t>
      </w:r>
      <w:r>
        <w:rPr>
          <w:rFonts w:ascii="Helvetica Neue Light" w:eastAsia="Helvetica Neue Light" w:hAnsi="Helvetica Neue Light" w:cs="Helvetica Neue Light"/>
          <w:color w:val="0E101A"/>
        </w:rPr>
        <w:t xml:space="preserve">, Senior Vice President, Supply Chain. </w:t>
      </w:r>
    </w:p>
    <w:p w14:paraId="1A7E1936" w14:textId="66AC922C" w:rsidR="007D67B7" w:rsidRDefault="00DB7C9D" w:rsidP="00DB7C9D">
      <w:pPr>
        <w:spacing w:after="200" w:line="276" w:lineRule="auto"/>
        <w:rPr>
          <w:rFonts w:ascii="Helvetica Neue Light" w:eastAsia="Helvetica Neue Light" w:hAnsi="Helvetica Neue Light" w:cs="Helvetica Neue Light"/>
        </w:rPr>
      </w:pPr>
      <w:r>
        <w:rPr>
          <w:rFonts w:ascii="Helvetica Neue Light" w:eastAsia="Helvetica Neue Light" w:hAnsi="Helvetica Neue Light" w:cs="Helvetica Neue Light"/>
        </w:rPr>
        <w:t>Drotleff joined Oatey’s Sourcing department in February of 2020. Since that time, she has provided strategic guidance and expertise to help Oatey navigate complex procurement processes and supplier relationships. In her expanded role as Vice President, Sourcing, Drotleff will continue to define and implement strategic initiatives to ensure Oatey’s Sourcing function is positioned to support Oatey’s continued growth.</w:t>
      </w:r>
    </w:p>
    <w:p w14:paraId="7299FE96" w14:textId="1464C4C7" w:rsidR="007D67B7" w:rsidRDefault="6A95E76C">
      <w:pPr>
        <w:spacing w:after="200" w:line="276" w:lineRule="auto"/>
        <w:rPr>
          <w:rFonts w:ascii="Helvetica Neue Light" w:eastAsia="Helvetica Neue Light" w:hAnsi="Helvetica Neue Light" w:cs="Helvetica Neue Light"/>
        </w:rPr>
      </w:pPr>
      <w:r w:rsidRPr="6A95E76C">
        <w:rPr>
          <w:rFonts w:ascii="Helvetica Neue Light" w:eastAsia="Helvetica Neue Light" w:hAnsi="Helvetica Neue Light" w:cs="Helvetica Neue Light"/>
        </w:rPr>
        <w:t xml:space="preserve">“Erin has demonstrated impressive leadership at Oatey over the past three years,” says Voisinet. “Her expertise and talent in purchasing and sourcing will be critical to Oatey’s success as we continue to grow our business and deliver for our customers.” </w:t>
      </w:r>
    </w:p>
    <w:p w14:paraId="66F1914A" w14:textId="4CB36F78" w:rsidR="007D67B7" w:rsidRDefault="27905D44">
      <w:pPr>
        <w:spacing w:after="200" w:line="276" w:lineRule="auto"/>
        <w:rPr>
          <w:rFonts w:ascii="Helvetica Neue Light" w:eastAsia="Helvetica Neue Light" w:hAnsi="Helvetica Neue Light" w:cs="Helvetica Neue Light"/>
          <w:color w:val="0E101A"/>
        </w:rPr>
      </w:pPr>
      <w:r w:rsidRPr="27905D44">
        <w:rPr>
          <w:rFonts w:ascii="Helvetica Neue Light" w:eastAsia="Helvetica Neue Light" w:hAnsi="Helvetica Neue Light" w:cs="Helvetica Neue Light"/>
          <w:color w:val="0E101A"/>
        </w:rPr>
        <w:t xml:space="preserve">Prior to coming to Oatey, Drotleff held sourcing and purchasing management positions at Republic Steel, Medical Mutual, Cleveland-Cliffs, and Deloitte Consulting. </w:t>
      </w:r>
    </w:p>
    <w:p w14:paraId="5C5FBE77" w14:textId="39110C2B" w:rsidR="007D67B7" w:rsidRDefault="0064330C">
      <w:pPr>
        <w:spacing w:after="200" w:line="276"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Based in Cleveland, Oatey is a graduate of the University of Mount Union, where she received a bachelor’s degree in biology. In 2020, Drotle</w:t>
      </w:r>
      <w:r w:rsidR="00DB7C9D">
        <w:rPr>
          <w:rFonts w:ascii="Helvetica Neue Light" w:eastAsia="Helvetica Neue Light" w:hAnsi="Helvetica Neue Light" w:cs="Helvetica Neue Light"/>
          <w:color w:val="0E101A"/>
        </w:rPr>
        <w:t>ff</w:t>
      </w:r>
      <w:r>
        <w:rPr>
          <w:rFonts w:ascii="Helvetica Neue Light" w:eastAsia="Helvetica Neue Light" w:hAnsi="Helvetica Neue Light" w:cs="Helvetica Neue Light"/>
          <w:color w:val="0E101A"/>
        </w:rPr>
        <w:t xml:space="preserve"> earned a Master of Business Administration degree from Case Western Reserve University.</w:t>
      </w:r>
    </w:p>
    <w:p w14:paraId="601ABB5D" w14:textId="77777777" w:rsidR="007D67B7" w:rsidRDefault="0064330C">
      <w:pPr>
        <w:pBdr>
          <w:top w:val="nil"/>
          <w:left w:val="nil"/>
          <w:bottom w:val="nil"/>
          <w:right w:val="nil"/>
          <w:between w:val="nil"/>
        </w:pBdr>
        <w:shd w:val="clear" w:color="auto" w:fill="FEFEFE"/>
        <w:spacing w:before="400" w:line="240" w:lineRule="auto"/>
        <w:rPr>
          <w:rFonts w:ascii="Helvetica Neue Light" w:eastAsia="Helvetica Neue Light" w:hAnsi="Helvetica Neue Light" w:cs="Helvetica Neue Light"/>
          <w:b/>
          <w:color w:val="444444"/>
          <w:sz w:val="24"/>
          <w:szCs w:val="24"/>
        </w:rPr>
      </w:pPr>
      <w:r>
        <w:rPr>
          <w:rFonts w:ascii="Helvetica Neue Light" w:eastAsia="Helvetica Neue Light" w:hAnsi="Helvetica Neue Light" w:cs="Helvetica Neue Light"/>
          <w:b/>
          <w:color w:val="444444"/>
          <w:sz w:val="24"/>
          <w:szCs w:val="24"/>
        </w:rPr>
        <w:t xml:space="preserve">ABOUT OATEY CO. </w:t>
      </w:r>
    </w:p>
    <w:p w14:paraId="7C92BA58" w14:textId="77777777" w:rsidR="007D67B7" w:rsidRDefault="0064330C">
      <w:pPr>
        <w:pBdr>
          <w:top w:val="nil"/>
          <w:left w:val="nil"/>
          <w:bottom w:val="nil"/>
          <w:right w:val="nil"/>
          <w:between w:val="nil"/>
        </w:pBdr>
        <w:shd w:val="clear" w:color="auto" w:fill="FEFEFE"/>
        <w:spacing w:line="276" w:lineRule="auto"/>
        <w:rPr>
          <w:rFonts w:ascii="Helvetica Neue Light" w:eastAsia="Helvetica Neue Light" w:hAnsi="Helvetica Neue Light" w:cs="Helvetica Neue Light"/>
        </w:rPr>
      </w:pPr>
      <w:r>
        <w:rPr>
          <w:rFonts w:ascii="Helvetica Neue Light" w:eastAsia="Helvetica Neue Light" w:hAnsi="Helvetica Neue Light" w:cs="Helvetica Neue Light"/>
          <w:color w:val="595959"/>
          <w:sz w:val="20"/>
          <w:szCs w:val="20"/>
        </w:rPr>
        <w:t xml:space="preserve">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 </w:t>
      </w:r>
    </w:p>
    <w:p w14:paraId="2403C0D3" w14:textId="581232DC" w:rsidR="007D67B7" w:rsidRDefault="0064330C">
      <w:pPr>
        <w:pBdr>
          <w:top w:val="nil"/>
          <w:left w:val="nil"/>
          <w:bottom w:val="nil"/>
          <w:right w:val="nil"/>
          <w:between w:val="nil"/>
        </w:pBdr>
        <w:shd w:val="clear" w:color="auto" w:fill="FEFEFE"/>
        <w:spacing w:after="300" w:line="276" w:lineRule="auto"/>
        <w:rPr>
          <w:rFonts w:ascii="Helvetica Neue Light" w:eastAsia="Helvetica Neue Light" w:hAnsi="Helvetica Neue Light" w:cs="Helvetica Neue Light"/>
          <w:color w:val="444444"/>
          <w:sz w:val="20"/>
          <w:szCs w:val="20"/>
        </w:rPr>
      </w:pPr>
      <w:r>
        <w:rPr>
          <w:rFonts w:ascii="Helvetica Neue Light" w:eastAsia="Helvetica Neue Light" w:hAnsi="Helvetica Neue Light" w:cs="Helvetica Neue Light"/>
          <w:color w:val="595959"/>
          <w:sz w:val="20"/>
          <w:szCs w:val="20"/>
        </w:rPr>
        <w:t xml:space="preserve">Oatey is based in Cleveland, Ohio, and has locations in the United States, Canada, Mexico and China. For more information, visit </w:t>
      </w:r>
      <w:hyperlink r:id="rId7">
        <w:r>
          <w:rPr>
            <w:rFonts w:ascii="Helvetica Neue Light" w:eastAsia="Helvetica Neue Light" w:hAnsi="Helvetica Neue Light" w:cs="Helvetica Neue Light"/>
            <w:color w:val="0563C1"/>
            <w:sz w:val="20"/>
            <w:szCs w:val="20"/>
            <w:u w:val="single"/>
          </w:rPr>
          <w:t>www.oatey.com</w:t>
        </w:r>
      </w:hyperlink>
      <w:r>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595959"/>
          <w:sz w:val="20"/>
          <w:szCs w:val="20"/>
        </w:rPr>
        <w:t xml:space="preserve">call (800) 321-9532 or follow Oatey on </w:t>
      </w:r>
      <w:hyperlink r:id="rId8">
        <w:r>
          <w:rPr>
            <w:rFonts w:ascii="Helvetica Neue Light" w:eastAsia="Helvetica Neue Light" w:hAnsi="Helvetica Neue Light" w:cs="Helvetica Neue Light"/>
            <w:color w:val="79A2BD"/>
            <w:sz w:val="20"/>
            <w:szCs w:val="20"/>
            <w:u w:val="single"/>
          </w:rPr>
          <w:t>Facebook</w:t>
        </w:r>
      </w:hyperlink>
      <w:r>
        <w:rPr>
          <w:rFonts w:ascii="Helvetica Neue Light" w:eastAsia="Helvetica Neue Light" w:hAnsi="Helvetica Neue Light" w:cs="Helvetica Neue Light"/>
          <w:color w:val="444444"/>
          <w:sz w:val="20"/>
          <w:szCs w:val="20"/>
        </w:rPr>
        <w:t xml:space="preserve">, </w:t>
      </w:r>
      <w:hyperlink r:id="rId9">
        <w:r>
          <w:rPr>
            <w:rFonts w:ascii="Helvetica Neue Light" w:eastAsia="Helvetica Neue Light" w:hAnsi="Helvetica Neue Light" w:cs="Helvetica Neue Light"/>
            <w:color w:val="79A2BD"/>
            <w:sz w:val="20"/>
            <w:szCs w:val="20"/>
            <w:u w:val="single"/>
          </w:rPr>
          <w:t>Twitter</w:t>
        </w:r>
      </w:hyperlink>
      <w:r>
        <w:rPr>
          <w:rFonts w:ascii="Helvetica Neue Light" w:eastAsia="Helvetica Neue Light" w:hAnsi="Helvetica Neue Light" w:cs="Helvetica Neue Light"/>
          <w:color w:val="444444"/>
          <w:sz w:val="20"/>
          <w:szCs w:val="20"/>
        </w:rPr>
        <w:t xml:space="preserve">, </w:t>
      </w:r>
      <w:hyperlink r:id="rId10">
        <w:r>
          <w:rPr>
            <w:rFonts w:ascii="Helvetica Neue Light" w:eastAsia="Helvetica Neue Light" w:hAnsi="Helvetica Neue Light" w:cs="Helvetica Neue Light"/>
            <w:color w:val="79A2BD"/>
            <w:sz w:val="20"/>
            <w:szCs w:val="20"/>
            <w:u w:val="single"/>
          </w:rPr>
          <w:t>LinkedIn</w:t>
        </w:r>
      </w:hyperlink>
      <w:r>
        <w:rPr>
          <w:rFonts w:ascii="Helvetica Neue Light" w:eastAsia="Helvetica Neue Light" w:hAnsi="Helvetica Neue Light" w:cs="Helvetica Neue Light"/>
          <w:color w:val="444444"/>
          <w:sz w:val="20"/>
          <w:szCs w:val="20"/>
        </w:rPr>
        <w:t xml:space="preserve"> or </w:t>
      </w:r>
      <w:hyperlink r:id="rId11">
        <w:r>
          <w:rPr>
            <w:rFonts w:ascii="Helvetica Neue Light" w:eastAsia="Helvetica Neue Light" w:hAnsi="Helvetica Neue Light" w:cs="Helvetica Neue Light"/>
            <w:color w:val="79A2BD"/>
            <w:sz w:val="20"/>
            <w:szCs w:val="20"/>
            <w:u w:val="single"/>
          </w:rPr>
          <w:t>Instagram</w:t>
        </w:r>
      </w:hyperlink>
      <w:r>
        <w:rPr>
          <w:rFonts w:ascii="Helvetica Neue Light" w:eastAsia="Helvetica Neue Light" w:hAnsi="Helvetica Neue Light" w:cs="Helvetica Neue Light"/>
          <w:color w:val="444444"/>
          <w:sz w:val="20"/>
          <w:szCs w:val="20"/>
        </w:rPr>
        <w:t>.</w:t>
      </w:r>
    </w:p>
    <w:p w14:paraId="703B01B2" w14:textId="77777777" w:rsidR="0064330C" w:rsidRDefault="0064330C">
      <w:pPr>
        <w:rPr>
          <w:rFonts w:ascii="Helvetica Neue Light" w:eastAsia="Helvetica Neue Light" w:hAnsi="Helvetica Neue Light" w:cs="Helvetica Neue Light"/>
          <w:b/>
          <w:color w:val="444444"/>
          <w:sz w:val="24"/>
          <w:szCs w:val="24"/>
        </w:rPr>
      </w:pPr>
      <w:r>
        <w:rPr>
          <w:rFonts w:ascii="Helvetica Neue Light" w:eastAsia="Helvetica Neue Light" w:hAnsi="Helvetica Neue Light" w:cs="Helvetica Neue Light"/>
          <w:b/>
          <w:color w:val="444444"/>
          <w:sz w:val="24"/>
          <w:szCs w:val="24"/>
        </w:rPr>
        <w:br w:type="page"/>
      </w:r>
    </w:p>
    <w:p w14:paraId="3F09260F" w14:textId="4F46F53D" w:rsidR="007D67B7" w:rsidRDefault="0064330C">
      <w:pPr>
        <w:pBdr>
          <w:top w:val="nil"/>
          <w:left w:val="nil"/>
          <w:bottom w:val="nil"/>
          <w:right w:val="nil"/>
          <w:between w:val="nil"/>
        </w:pBdr>
        <w:shd w:val="clear" w:color="auto" w:fill="FEFEFE"/>
        <w:spacing w:before="300" w:after="100" w:line="276" w:lineRule="auto"/>
        <w:rPr>
          <w:rFonts w:ascii="Helvetica Neue Light" w:eastAsia="Helvetica Neue Light" w:hAnsi="Helvetica Neue Light" w:cs="Helvetica Neue Light"/>
          <w:b/>
          <w:color w:val="444444"/>
          <w:sz w:val="24"/>
          <w:szCs w:val="24"/>
        </w:rPr>
      </w:pPr>
      <w:r>
        <w:rPr>
          <w:rFonts w:ascii="Helvetica Neue Light" w:eastAsia="Helvetica Neue Light" w:hAnsi="Helvetica Neue Light" w:cs="Helvetica Neue Light"/>
          <w:b/>
          <w:color w:val="444444"/>
          <w:sz w:val="24"/>
          <w:szCs w:val="24"/>
        </w:rPr>
        <w:lastRenderedPageBreak/>
        <w:t>CONTACT:</w:t>
      </w:r>
    </w:p>
    <w:p w14:paraId="5D05EB42" w14:textId="77777777" w:rsidR="007D67B7" w:rsidRDefault="0064330C">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John O’Reilly</w:t>
      </w:r>
    </w:p>
    <w:p w14:paraId="471F2CB3" w14:textId="77777777" w:rsidR="007D67B7" w:rsidRDefault="0064330C">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Madelyn Young</w:t>
      </w:r>
    </w:p>
    <w:p w14:paraId="1202B42F" w14:textId="77777777" w:rsidR="007D67B7" w:rsidRDefault="0064330C">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Greenhouse Digital + PR</w:t>
      </w:r>
    </w:p>
    <w:p w14:paraId="0CC72ACC" w14:textId="6AC13F90" w:rsidR="007D67B7" w:rsidRPr="0064330C" w:rsidRDefault="00C6753A">
      <w:pPr>
        <w:pBdr>
          <w:top w:val="nil"/>
          <w:left w:val="nil"/>
          <w:bottom w:val="nil"/>
          <w:right w:val="nil"/>
          <w:between w:val="nil"/>
        </w:pBdr>
        <w:shd w:val="clear" w:color="auto" w:fill="FEFEFE"/>
        <w:spacing w:after="0" w:line="276" w:lineRule="auto"/>
        <w:rPr>
          <w:rStyle w:val="Hyperlink"/>
          <w:rFonts w:ascii="Helvetica Neue Light" w:hAnsi="Helvetica Neue Light"/>
          <w:sz w:val="20"/>
          <w:szCs w:val="20"/>
        </w:rPr>
      </w:pPr>
      <w:hyperlink r:id="rId12">
        <w:r w:rsidR="0064330C" w:rsidRPr="0064330C">
          <w:rPr>
            <w:rStyle w:val="Hyperlink"/>
            <w:rFonts w:ascii="Helvetica Neue Light" w:hAnsi="Helvetica Neue Light"/>
            <w:sz w:val="20"/>
            <w:szCs w:val="20"/>
          </w:rPr>
          <w:t>john@greenhousedigitalpr.com</w:t>
        </w:r>
      </w:hyperlink>
    </w:p>
    <w:p w14:paraId="4FC17EAB" w14:textId="293A0F5A" w:rsidR="007D67B7" w:rsidRDefault="00C6753A">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hyperlink r:id="rId13" w:history="1">
        <w:r w:rsidR="0064330C" w:rsidRPr="0064330C">
          <w:rPr>
            <w:rStyle w:val="Hyperlink"/>
            <w:rFonts w:ascii="Helvetica Neue Light" w:eastAsia="Helvetica Neue Light" w:hAnsi="Helvetica Neue Light" w:cs="Helvetica Neue Light"/>
            <w:sz w:val="20"/>
            <w:szCs w:val="20"/>
          </w:rPr>
          <w:t>madelyn@greenhousedigitalpr.com</w:t>
        </w:r>
      </w:hyperlink>
    </w:p>
    <w:p w14:paraId="570AC966" w14:textId="22BCF005" w:rsidR="007D67B7" w:rsidRPr="0064330C" w:rsidRDefault="0064330C" w:rsidP="0064330C">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000000"/>
        </w:rPr>
      </w:pPr>
      <w:r>
        <w:rPr>
          <w:rFonts w:ascii="Helvetica Neue Light" w:eastAsia="Helvetica Neue Light" w:hAnsi="Helvetica Neue Light" w:cs="Helvetica Neue Light"/>
          <w:color w:val="595959"/>
          <w:sz w:val="20"/>
          <w:szCs w:val="20"/>
        </w:rPr>
        <w:t>708.428.6385</w:t>
      </w:r>
    </w:p>
    <w:sectPr w:rsidR="007D67B7" w:rsidRPr="0064330C" w:rsidSect="0064330C">
      <w:headerReference w:type="default" r:id="rId14"/>
      <w:pgSz w:w="12240" w:h="15840"/>
      <w:pgMar w:top="720" w:right="1440" w:bottom="80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2D6C6" w14:textId="77777777" w:rsidR="00733F97" w:rsidRDefault="00733F97">
      <w:pPr>
        <w:spacing w:after="0" w:line="240" w:lineRule="auto"/>
      </w:pPr>
      <w:r>
        <w:separator/>
      </w:r>
    </w:p>
  </w:endnote>
  <w:endnote w:type="continuationSeparator" w:id="0">
    <w:p w14:paraId="43BC4088" w14:textId="77777777" w:rsidR="00733F97" w:rsidRDefault="00733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Helvetica Neue Light">
    <w:altName w:val="Arial Nova 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8F1AF" w14:textId="77777777" w:rsidR="00733F97" w:rsidRDefault="00733F97">
      <w:pPr>
        <w:spacing w:after="0" w:line="240" w:lineRule="auto"/>
      </w:pPr>
      <w:r>
        <w:separator/>
      </w:r>
    </w:p>
  </w:footnote>
  <w:footnote w:type="continuationSeparator" w:id="0">
    <w:p w14:paraId="307D39CC" w14:textId="77777777" w:rsidR="00733F97" w:rsidRDefault="00733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3BF33" w14:textId="77777777" w:rsidR="007D67B7" w:rsidRDefault="0064330C">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r>
      <w:rPr>
        <w:noProof/>
      </w:rPr>
      <w:drawing>
        <wp:inline distT="114300" distB="114300" distL="114300" distR="114300" wp14:anchorId="5A7127F0" wp14:editId="4216144E">
          <wp:extent cx="5943600" cy="67310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673100"/>
                  </a:xfrm>
                  <a:prstGeom prst="rect">
                    <a:avLst/>
                  </a:prstGeom>
                  <a:ln/>
                </pic:spPr>
              </pic:pic>
            </a:graphicData>
          </a:graphic>
        </wp:inline>
      </w:drawing>
    </w:r>
  </w:p>
  <w:p w14:paraId="447AADE4" w14:textId="77777777" w:rsidR="007D67B7" w:rsidRDefault="007D67B7">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p>
  <w:p w14:paraId="316DDDAB" w14:textId="717AA702" w:rsidR="007D67B7" w:rsidRDefault="0064330C">
    <w:pPr>
      <w:pBdr>
        <w:top w:val="nil"/>
        <w:left w:val="nil"/>
        <w:bottom w:val="nil"/>
        <w:right w:val="nil"/>
        <w:between w:val="nil"/>
      </w:pBdr>
      <w:tabs>
        <w:tab w:val="center" w:pos="4680"/>
        <w:tab w:val="right" w:pos="9360"/>
        <w:tab w:val="left" w:pos="3552"/>
      </w:tabs>
      <w:spacing w:after="40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b/>
        <w:color w:val="000000"/>
        <w:sz w:val="36"/>
        <w:szCs w:val="36"/>
      </w:rPr>
      <w:t>NEWS RELEASE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B7"/>
    <w:rsid w:val="00192F2A"/>
    <w:rsid w:val="005B5250"/>
    <w:rsid w:val="0064330C"/>
    <w:rsid w:val="00733F97"/>
    <w:rsid w:val="007D67B7"/>
    <w:rsid w:val="00A16BA7"/>
    <w:rsid w:val="00C6753A"/>
    <w:rsid w:val="00DB7C9D"/>
    <w:rsid w:val="27905D44"/>
    <w:rsid w:val="6A95E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F9DF2"/>
  <w15:docId w15:val="{94FBFBB2-FBA5-41F4-AE8C-C4C4519C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5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C4F"/>
  </w:style>
  <w:style w:type="paragraph" w:styleId="Footer">
    <w:name w:val="footer"/>
    <w:basedOn w:val="Normal"/>
    <w:link w:val="FooterChar"/>
    <w:uiPriority w:val="99"/>
    <w:unhideWhenUsed/>
    <w:rsid w:val="00105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C4F"/>
  </w:style>
  <w:style w:type="character" w:styleId="Hyperlink">
    <w:name w:val="Hyperlink"/>
    <w:basedOn w:val="DefaultParagraphFont"/>
    <w:uiPriority w:val="99"/>
    <w:unhideWhenUsed/>
    <w:rsid w:val="0064330C"/>
    <w:rPr>
      <w:color w:val="0563C1" w:themeColor="hyperlink"/>
      <w:u w:val="single"/>
    </w:rPr>
  </w:style>
  <w:style w:type="paragraph" w:styleId="NormalWeb">
    <w:name w:val="Normal (Web)"/>
    <w:basedOn w:val="Normal"/>
    <w:uiPriority w:val="99"/>
    <w:semiHidden/>
    <w:unhideWhenUsed/>
    <w:rsid w:val="00092F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7AC3"/>
    <w:pPr>
      <w:spacing w:after="0" w:line="240" w:lineRule="auto"/>
      <w:ind w:left="720"/>
    </w:pPr>
  </w:style>
  <w:style w:type="character" w:styleId="UnresolvedMention">
    <w:name w:val="Unresolved Mention"/>
    <w:basedOn w:val="DefaultParagraphFont"/>
    <w:uiPriority w:val="99"/>
    <w:semiHidden/>
    <w:unhideWhenUsed/>
    <w:rsid w:val="00144EA2"/>
    <w:rPr>
      <w:color w:val="605E5C"/>
      <w:shd w:val="clear" w:color="auto" w:fill="E1DFDD"/>
    </w:rPr>
  </w:style>
  <w:style w:type="character" w:styleId="CommentReference">
    <w:name w:val="annotation reference"/>
    <w:basedOn w:val="DefaultParagraphFont"/>
    <w:uiPriority w:val="99"/>
    <w:semiHidden/>
    <w:unhideWhenUsed/>
    <w:rsid w:val="00660BAE"/>
    <w:rPr>
      <w:sz w:val="16"/>
      <w:szCs w:val="16"/>
    </w:rPr>
  </w:style>
  <w:style w:type="paragraph" w:styleId="CommentText">
    <w:name w:val="annotation text"/>
    <w:basedOn w:val="Normal"/>
    <w:link w:val="CommentTextChar"/>
    <w:uiPriority w:val="99"/>
    <w:unhideWhenUsed/>
    <w:rsid w:val="00660BAE"/>
    <w:pPr>
      <w:spacing w:line="240" w:lineRule="auto"/>
    </w:pPr>
    <w:rPr>
      <w:sz w:val="20"/>
      <w:szCs w:val="20"/>
    </w:rPr>
  </w:style>
  <w:style w:type="character" w:customStyle="1" w:styleId="CommentTextChar">
    <w:name w:val="Comment Text Char"/>
    <w:basedOn w:val="DefaultParagraphFont"/>
    <w:link w:val="CommentText"/>
    <w:uiPriority w:val="99"/>
    <w:rsid w:val="00660BAE"/>
    <w:rPr>
      <w:sz w:val="20"/>
      <w:szCs w:val="20"/>
    </w:rPr>
  </w:style>
  <w:style w:type="paragraph" w:styleId="CommentSubject">
    <w:name w:val="annotation subject"/>
    <w:basedOn w:val="CommentText"/>
    <w:next w:val="CommentText"/>
    <w:link w:val="CommentSubjectChar"/>
    <w:uiPriority w:val="99"/>
    <w:semiHidden/>
    <w:unhideWhenUsed/>
    <w:rsid w:val="00660BAE"/>
    <w:rPr>
      <w:b/>
      <w:bCs/>
    </w:rPr>
  </w:style>
  <w:style w:type="character" w:customStyle="1" w:styleId="CommentSubjectChar">
    <w:name w:val="Comment Subject Char"/>
    <w:basedOn w:val="CommentTextChar"/>
    <w:link w:val="CommentSubject"/>
    <w:uiPriority w:val="99"/>
    <w:semiHidden/>
    <w:rsid w:val="00660BAE"/>
    <w:rPr>
      <w:b/>
      <w:bCs/>
      <w:sz w:val="20"/>
      <w:szCs w:val="20"/>
    </w:rPr>
  </w:style>
  <w:style w:type="paragraph" w:styleId="Revision">
    <w:name w:val="Revision"/>
    <w:hidden/>
    <w:uiPriority w:val="99"/>
    <w:semiHidden/>
    <w:rsid w:val="00660BAE"/>
    <w:pPr>
      <w:spacing w:after="0" w:line="240" w:lineRule="auto"/>
    </w:pPr>
  </w:style>
  <w:style w:type="character" w:customStyle="1" w:styleId="cf01">
    <w:name w:val="cf01"/>
    <w:basedOn w:val="DefaultParagraphFont"/>
    <w:rsid w:val="00697DD2"/>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13" Type="http://schemas.openxmlformats.org/officeDocument/2006/relationships/hyperlink" Target="mailto:madelyn@greenhousedigitalpr.com" TargetMode="External"/><Relationship Id="rId3" Type="http://schemas.openxmlformats.org/officeDocument/2006/relationships/settings" Target="settings.xml"/><Relationship Id="rId7" Type="http://schemas.openxmlformats.org/officeDocument/2006/relationships/hyperlink" Target="http://www.oatey.com" TargetMode="External"/><Relationship Id="rId12" Type="http://schemas.openxmlformats.org/officeDocument/2006/relationships/hyperlink" Target="mailto:john@greenhousedigitalp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4" Type="http://schemas.openxmlformats.org/officeDocument/2006/relationships/webSettings" Target="webSettings.xml"/><Relationship Id="rId9"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9f/q8X5YqlHCBDt0BFLS4Urxzg==">AMUW2mUudPWEWsbgDfGPELi/A5b3Nq93i/IQgfoxxdzBfKO1Celcdgwe7+594HvmQgvzcbFMTq1IAPniYC8DjC91h5k34BA7UL+kRyYcaV3ltLzBtYiGdgE=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2898</Characters>
  <Application>Microsoft Office Word</Application>
  <DocSecurity>0</DocSecurity>
  <Lines>53</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Manenti</dc:creator>
  <cp:keywords/>
  <dc:description/>
  <cp:lastModifiedBy>Randy Baum</cp:lastModifiedBy>
  <cp:revision>3</cp:revision>
  <dcterms:created xsi:type="dcterms:W3CDTF">2023-01-12T17:36:00Z</dcterms:created>
  <dcterms:modified xsi:type="dcterms:W3CDTF">2023-01-12T17:37:00Z</dcterms:modified>
  <cp:category/>
</cp:coreProperties>
</file>