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7158A" w14:textId="77777777" w:rsidR="00FA5988" w:rsidRDefault="00D25C5B">
      <w:pPr>
        <w:jc w:val="center"/>
        <w:rPr>
          <w:b/>
          <w:color w:val="0070C0"/>
        </w:rPr>
      </w:pPr>
      <w:r>
        <w:rPr>
          <w:b/>
          <w:color w:val="0070C0"/>
        </w:rPr>
        <w:t xml:space="preserve"> </w:t>
      </w:r>
    </w:p>
    <w:p w14:paraId="4FD23183" w14:textId="6CF5F142" w:rsidR="00FA5988" w:rsidRDefault="00D25C5B">
      <w:pPr>
        <w:spacing w:after="300" w:line="240" w:lineRule="auto"/>
        <w:ind w:right="-360"/>
        <w:jc w:val="center"/>
        <w:rPr>
          <w:rFonts w:ascii="Helvetica Neue Light" w:eastAsia="Helvetica Neue Light" w:hAnsi="Helvetica Neue Light" w:cs="Helvetica Neue Light"/>
          <w:sz w:val="36"/>
          <w:szCs w:val="36"/>
        </w:rPr>
      </w:pPr>
      <w:proofErr w:type="spellStart"/>
      <w:r>
        <w:rPr>
          <w:rFonts w:ascii="Helvetica Neue Light" w:eastAsia="Helvetica Neue Light" w:hAnsi="Helvetica Neue Light" w:cs="Helvetica Neue Light"/>
          <w:sz w:val="36"/>
          <w:szCs w:val="36"/>
        </w:rPr>
        <w:t>QuickDrain</w:t>
      </w:r>
      <w:proofErr w:type="spellEnd"/>
      <w:r>
        <w:rPr>
          <w:rFonts w:ascii="Helvetica Neue Light" w:eastAsia="Helvetica Neue Light" w:hAnsi="Helvetica Neue Light" w:cs="Helvetica Neue Light"/>
          <w:sz w:val="36"/>
          <w:szCs w:val="36"/>
        </w:rPr>
        <w:t xml:space="preserve"> </w:t>
      </w:r>
      <w:proofErr w:type="spellStart"/>
      <w:r>
        <w:rPr>
          <w:rFonts w:ascii="Helvetica Neue Light" w:eastAsia="Helvetica Neue Light" w:hAnsi="Helvetica Neue Light" w:cs="Helvetica Neue Light"/>
          <w:sz w:val="36"/>
          <w:szCs w:val="36"/>
        </w:rPr>
        <w:t>ShowerLine</w:t>
      </w:r>
      <w:proofErr w:type="spellEnd"/>
      <w:r>
        <w:rPr>
          <w:rFonts w:ascii="Helvetica Neue Light" w:eastAsia="Helvetica Neue Light" w:hAnsi="Helvetica Neue Light" w:cs="Helvetica Neue Light"/>
          <w:sz w:val="36"/>
          <w:szCs w:val="36"/>
        </w:rPr>
        <w:t xml:space="preserve"> Named a Winner </w:t>
      </w:r>
      <w:proofErr w:type="gramStart"/>
      <w:r>
        <w:rPr>
          <w:rFonts w:ascii="Helvetica Neue Light" w:eastAsia="Helvetica Neue Light" w:hAnsi="Helvetica Neue Light" w:cs="Helvetica Neue Light"/>
          <w:sz w:val="36"/>
          <w:szCs w:val="36"/>
        </w:rPr>
        <w:t>In</w:t>
      </w:r>
      <w:proofErr w:type="gramEnd"/>
      <w:r>
        <w:rPr>
          <w:rFonts w:ascii="Helvetica Neue Light" w:eastAsia="Helvetica Neue Light" w:hAnsi="Helvetica Neue Light" w:cs="Helvetica Neue Light"/>
          <w:sz w:val="36"/>
          <w:szCs w:val="36"/>
        </w:rPr>
        <w:t xml:space="preserve"> Good Housekeeping’s 2022 Home Renovation Awards</w:t>
      </w:r>
    </w:p>
    <w:p w14:paraId="4DC25B63" w14:textId="04A49A9C" w:rsidR="00FA5988" w:rsidRPr="00D25C5B" w:rsidRDefault="00D25C5B">
      <w:pPr>
        <w:spacing w:after="200" w:line="360" w:lineRule="auto"/>
        <w:rPr>
          <w:rFonts w:ascii="Helvetica Neue Light" w:eastAsia="Helvetica Neue Light" w:hAnsi="Helvetica Neue Light" w:cs="Helvetica Neue Light"/>
          <w:color w:val="0E101A"/>
        </w:rPr>
      </w:pPr>
      <w:r>
        <w:rPr>
          <w:rFonts w:ascii="Helvetica Neue Light" w:eastAsia="Helvetica Neue Light" w:hAnsi="Helvetica Neue Light" w:cs="Helvetica Neue Light"/>
          <w:color w:val="0E101A"/>
        </w:rPr>
        <w:t xml:space="preserve">DENVER, </w:t>
      </w:r>
      <w:r w:rsidR="004F2B9C">
        <w:rPr>
          <w:rFonts w:ascii="Helvetica Neue Light" w:eastAsia="Helvetica Neue Light" w:hAnsi="Helvetica Neue Light" w:cs="Helvetica Neue Light"/>
          <w:color w:val="0E101A"/>
        </w:rPr>
        <w:t>November</w:t>
      </w:r>
      <w:bookmarkStart w:id="0" w:name="_GoBack"/>
      <w:bookmarkEnd w:id="0"/>
      <w:r>
        <w:rPr>
          <w:rFonts w:ascii="Helvetica Neue Light" w:eastAsia="Helvetica Neue Light" w:hAnsi="Helvetica Neue Light" w:cs="Helvetica Neue Light"/>
          <w:color w:val="0E101A"/>
        </w:rPr>
        <w:t xml:space="preserve"> 2, 2022 — </w:t>
      </w:r>
      <w:proofErr w:type="spellStart"/>
      <w:r>
        <w:rPr>
          <w:rFonts w:ascii="Helvetica Neue Light" w:eastAsia="Helvetica Neue Light" w:hAnsi="Helvetica Neue Light" w:cs="Helvetica Neue Light"/>
          <w:color w:val="0E101A"/>
        </w:rPr>
        <w:t>QuickDrain</w:t>
      </w:r>
      <w:proofErr w:type="spellEnd"/>
      <w:r>
        <w:rPr>
          <w:rFonts w:ascii="Helvetica Neue Light" w:eastAsia="Helvetica Neue Light" w:hAnsi="Helvetica Neue Light" w:cs="Helvetica Neue Light"/>
          <w:color w:val="0E101A"/>
        </w:rPr>
        <w:t xml:space="preserve"> USA is thrilled to announce that the </w:t>
      </w:r>
      <w:proofErr w:type="spellStart"/>
      <w:r>
        <w:rPr>
          <w:rFonts w:ascii="Helvetica Neue Light" w:eastAsia="Helvetica Neue Light" w:hAnsi="Helvetica Neue Light" w:cs="Helvetica Neue Light"/>
          <w:color w:val="0E101A"/>
        </w:rPr>
        <w:t>QuickDrain</w:t>
      </w:r>
      <w:proofErr w:type="spellEnd"/>
      <w:r>
        <w:rPr>
          <w:rFonts w:ascii="Helvetica Neue Light" w:eastAsia="Helvetica Neue Light" w:hAnsi="Helvetica Neue Light" w:cs="Helvetica Neue Light"/>
          <w:color w:val="0E101A"/>
        </w:rPr>
        <w:t xml:space="preserve"> </w:t>
      </w:r>
      <w:proofErr w:type="spellStart"/>
      <w:r>
        <w:rPr>
          <w:rFonts w:ascii="Helvetica Neue Light" w:eastAsia="Helvetica Neue Light" w:hAnsi="Helvetica Neue Light" w:cs="Helvetica Neue Light"/>
          <w:color w:val="0E101A"/>
        </w:rPr>
        <w:t>ShowerLine</w:t>
      </w:r>
      <w:proofErr w:type="spellEnd"/>
      <w:r>
        <w:rPr>
          <w:rFonts w:ascii="Helvetica Neue Light" w:eastAsia="Helvetica Neue Light" w:hAnsi="Helvetica Neue Light" w:cs="Helvetica Neue Light"/>
          <w:color w:val="0E101A"/>
        </w:rPr>
        <w:t xml:space="preserve"> Linear Drain system was named a winner in the Best in Bath category in </w:t>
      </w:r>
      <w:r>
        <w:rPr>
          <w:rFonts w:ascii="Helvetica Neue Light" w:eastAsia="Helvetica Neue Light" w:hAnsi="Helvetica Neue Light" w:cs="Helvetica Neue Light"/>
          <w:i/>
          <w:color w:val="0E101A"/>
        </w:rPr>
        <w:t>Good Housekeeping</w:t>
      </w:r>
      <w:r>
        <w:rPr>
          <w:rFonts w:ascii="Helvetica Neue Light" w:eastAsia="Helvetica Neue Light" w:hAnsi="Helvetica Neue Light" w:cs="Helvetica Neue Light"/>
          <w:color w:val="0E101A"/>
        </w:rPr>
        <w:t xml:space="preserve">’s first-ever 2022 Home Renovation Awards. A full list of winners can be found online </w:t>
      </w:r>
      <w:r w:rsidRPr="00D25C5B">
        <w:rPr>
          <w:rFonts w:ascii="Helvetica Neue Light" w:eastAsia="Helvetica Neue Light" w:hAnsi="Helvetica Neue Light" w:cs="Helvetica Neue Light"/>
          <w:color w:val="0E101A"/>
        </w:rPr>
        <w:t>at</w:t>
      </w:r>
      <w:hyperlink r:id="rId6">
        <w:r w:rsidRPr="00D25C5B">
          <w:rPr>
            <w:rFonts w:ascii="Helvetica Neue Light" w:eastAsia="Helvetica Neue Light" w:hAnsi="Helvetica Neue Light" w:cs="Helvetica Neue Light"/>
            <w:color w:val="0E101A"/>
          </w:rPr>
          <w:t xml:space="preserve"> </w:t>
        </w:r>
      </w:hyperlink>
      <w:hyperlink r:id="rId7">
        <w:r w:rsidRPr="00266E7B">
          <w:rPr>
            <w:rStyle w:val="Hyperlink"/>
            <w:rFonts w:ascii="Helvetica Neue Light" w:hAnsi="Helvetica Neue Light"/>
          </w:rPr>
          <w:t>https://www.goodhousekeeping.com/home-renovation-awards-2022/</w:t>
        </w:r>
      </w:hyperlink>
      <w:r w:rsidRPr="00D25C5B">
        <w:rPr>
          <w:rFonts w:ascii="Helvetica Neue Light" w:eastAsia="Helvetica Neue Light" w:hAnsi="Helvetica Neue Light" w:cs="Helvetica Neue Light"/>
          <w:color w:val="0E101A"/>
        </w:rPr>
        <w:t>.</w:t>
      </w:r>
    </w:p>
    <w:p w14:paraId="3438B4EA" w14:textId="77777777" w:rsidR="00FA5988" w:rsidRDefault="00D25C5B">
      <w:pPr>
        <w:spacing w:after="200" w:line="360" w:lineRule="auto"/>
        <w:rPr>
          <w:rFonts w:ascii="Helvetica Neue Light" w:eastAsia="Helvetica Neue Light" w:hAnsi="Helvetica Neue Light" w:cs="Helvetica Neue Light"/>
          <w:color w:val="0E101A"/>
        </w:rPr>
      </w:pPr>
      <w:r>
        <w:rPr>
          <w:rFonts w:ascii="Helvetica Neue Light" w:eastAsia="Helvetica Neue Light" w:hAnsi="Helvetica Neue Light" w:cs="Helvetica Neue Light"/>
          <w:color w:val="0E101A"/>
        </w:rPr>
        <w:t xml:space="preserve">Part of L.R. Brands, an </w:t>
      </w:r>
      <w:proofErr w:type="spellStart"/>
      <w:r>
        <w:rPr>
          <w:rFonts w:ascii="Helvetica Neue Light" w:eastAsia="Helvetica Neue Light" w:hAnsi="Helvetica Neue Light" w:cs="Helvetica Neue Light"/>
          <w:color w:val="0E101A"/>
        </w:rPr>
        <w:t>Oatey</w:t>
      </w:r>
      <w:proofErr w:type="spellEnd"/>
      <w:r>
        <w:rPr>
          <w:rFonts w:ascii="Helvetica Neue Light" w:eastAsia="Helvetica Neue Light" w:hAnsi="Helvetica Neue Light" w:cs="Helvetica Neue Light"/>
          <w:color w:val="0E101A"/>
        </w:rPr>
        <w:t xml:space="preserve"> innovation, </w:t>
      </w:r>
      <w:proofErr w:type="spellStart"/>
      <w:r>
        <w:rPr>
          <w:rFonts w:ascii="Helvetica Neue Light" w:eastAsia="Helvetica Neue Light" w:hAnsi="Helvetica Neue Light" w:cs="Helvetica Neue Light"/>
          <w:color w:val="0E101A"/>
        </w:rPr>
        <w:t>QuickDrain</w:t>
      </w:r>
      <w:proofErr w:type="spellEnd"/>
      <w:r>
        <w:rPr>
          <w:rFonts w:ascii="Helvetica Neue Light" w:eastAsia="Helvetica Neue Light" w:hAnsi="Helvetica Neue Light" w:cs="Helvetica Neue Light"/>
          <w:color w:val="0E101A"/>
        </w:rPr>
        <w:t xml:space="preserve"> USA is a premier manufacturer of </w:t>
      </w:r>
      <w:proofErr w:type="spellStart"/>
      <w:r>
        <w:rPr>
          <w:rFonts w:ascii="Helvetica Neue Light" w:eastAsia="Helvetica Neue Light" w:hAnsi="Helvetica Neue Light" w:cs="Helvetica Neue Light"/>
          <w:color w:val="0E101A"/>
        </w:rPr>
        <w:t>curbless</w:t>
      </w:r>
      <w:proofErr w:type="spellEnd"/>
      <w:r>
        <w:rPr>
          <w:rFonts w:ascii="Helvetica Neue Light" w:eastAsia="Helvetica Neue Light" w:hAnsi="Helvetica Neue Light" w:cs="Helvetica Neue Light"/>
          <w:color w:val="0E101A"/>
        </w:rPr>
        <w:t xml:space="preserve"> and curbed shower solutions for showers and wet areas. </w:t>
      </w:r>
    </w:p>
    <w:p w14:paraId="7E814793" w14:textId="2EB42211" w:rsidR="00FA5988" w:rsidRDefault="00D25C5B">
      <w:pPr>
        <w:spacing w:after="200" w:line="360" w:lineRule="auto"/>
        <w:rPr>
          <w:rFonts w:ascii="Helvetica Neue Light" w:eastAsia="Helvetica Neue Light" w:hAnsi="Helvetica Neue Light" w:cs="Helvetica Neue Light"/>
          <w:color w:val="0E101A"/>
        </w:rPr>
      </w:pPr>
      <w:r>
        <w:rPr>
          <w:rFonts w:ascii="Helvetica Neue Light" w:eastAsia="Helvetica Neue Light" w:hAnsi="Helvetica Neue Light" w:cs="Helvetica Neue Light"/>
          <w:color w:val="0E101A"/>
        </w:rPr>
        <w:t>“</w:t>
      </w:r>
      <w:proofErr w:type="spellStart"/>
      <w:r>
        <w:rPr>
          <w:rFonts w:ascii="Helvetica Neue Light" w:eastAsia="Helvetica Neue Light" w:hAnsi="Helvetica Neue Light" w:cs="Helvetica Neue Light"/>
          <w:color w:val="0E101A"/>
        </w:rPr>
        <w:t>QuickDrain</w:t>
      </w:r>
      <w:proofErr w:type="spellEnd"/>
      <w:r>
        <w:rPr>
          <w:rFonts w:ascii="Helvetica Neue Light" w:eastAsia="Helvetica Neue Light" w:hAnsi="Helvetica Neue Light" w:cs="Helvetica Neue Light"/>
          <w:color w:val="0E101A"/>
        </w:rPr>
        <w:t xml:space="preserve"> is honored to be recognized among the industry’s leading brands by </w:t>
      </w:r>
      <w:r>
        <w:rPr>
          <w:rFonts w:ascii="Helvetica Neue Light" w:eastAsia="Helvetica Neue Light" w:hAnsi="Helvetica Neue Light" w:cs="Helvetica Neue Light"/>
          <w:i/>
          <w:color w:val="0E101A"/>
        </w:rPr>
        <w:t>Good Housekeeping</w:t>
      </w:r>
      <w:r>
        <w:rPr>
          <w:rFonts w:ascii="Helvetica Neue Light" w:eastAsia="Helvetica Neue Light" w:hAnsi="Helvetica Neue Light" w:cs="Helvetica Neue Light"/>
          <w:color w:val="0E101A"/>
        </w:rPr>
        <w:t xml:space="preserve">,” said Katherine </w:t>
      </w:r>
      <w:proofErr w:type="spellStart"/>
      <w:r>
        <w:rPr>
          <w:rFonts w:ascii="Helvetica Neue Light" w:eastAsia="Helvetica Neue Light" w:hAnsi="Helvetica Neue Light" w:cs="Helvetica Neue Light"/>
          <w:color w:val="0E101A"/>
        </w:rPr>
        <w:t>Lehtinen</w:t>
      </w:r>
      <w:proofErr w:type="spellEnd"/>
      <w:r>
        <w:rPr>
          <w:rFonts w:ascii="Helvetica Neue Light" w:eastAsia="Helvetica Neue Light" w:hAnsi="Helvetica Neue Light" w:cs="Helvetica Neue Light"/>
          <w:color w:val="0E101A"/>
        </w:rPr>
        <w:t xml:space="preserve">, </w:t>
      </w:r>
      <w:proofErr w:type="spellStart"/>
      <w:r>
        <w:rPr>
          <w:rFonts w:ascii="Helvetica Neue Light" w:eastAsia="Helvetica Neue Light" w:hAnsi="Helvetica Neue Light" w:cs="Helvetica Neue Light"/>
          <w:color w:val="0E101A"/>
        </w:rPr>
        <w:t>Oatey’s</w:t>
      </w:r>
      <w:proofErr w:type="spellEnd"/>
      <w:r>
        <w:rPr>
          <w:rFonts w:ascii="Helvetica Neue Light" w:eastAsia="Helvetica Neue Light" w:hAnsi="Helvetica Neue Light" w:cs="Helvetica Neue Light"/>
          <w:color w:val="0E101A"/>
        </w:rPr>
        <w:t xml:space="preserve"> Senior Vice President of Brand &amp; Digital Marketing. “</w:t>
      </w:r>
      <w:r>
        <w:rPr>
          <w:rFonts w:ascii="Helvetica Neue Light" w:eastAsia="Helvetica Neue Light" w:hAnsi="Helvetica Neue Light" w:cs="Helvetica Neue Light"/>
          <w:i/>
          <w:color w:val="0E101A"/>
        </w:rPr>
        <w:t>Good Housekeeping</w:t>
      </w:r>
      <w:r>
        <w:rPr>
          <w:rFonts w:ascii="Helvetica Neue Light" w:eastAsia="Helvetica Neue Light" w:hAnsi="Helvetica Neue Light" w:cs="Helvetica Neue Light"/>
          <w:color w:val="0E101A"/>
        </w:rPr>
        <w:t xml:space="preserve"> has always been a trusted resource for millions of homeowners looking to make their homes more beautiful, functional, safe, and efficient.” </w:t>
      </w:r>
    </w:p>
    <w:p w14:paraId="40A3D90C" w14:textId="03703BDB" w:rsidR="00FA5988" w:rsidRDefault="00D25C5B">
      <w:pPr>
        <w:spacing w:after="200" w:line="360" w:lineRule="auto"/>
        <w:rPr>
          <w:rFonts w:ascii="Helvetica Neue Light" w:eastAsia="Helvetica Neue Light" w:hAnsi="Helvetica Neue Light" w:cs="Helvetica Neue Light"/>
          <w:color w:val="0E101A"/>
          <w:highlight w:val="white"/>
        </w:rPr>
      </w:pPr>
      <w:r>
        <w:rPr>
          <w:rFonts w:ascii="Helvetica Neue Light" w:eastAsia="Helvetica Neue Light" w:hAnsi="Helvetica Neue Light" w:cs="Helvetica Neue Light"/>
          <w:color w:val="0E101A"/>
          <w:highlight w:val="white"/>
        </w:rPr>
        <w:t xml:space="preserve">Ideal for curbed or </w:t>
      </w:r>
      <w:proofErr w:type="spellStart"/>
      <w:r>
        <w:rPr>
          <w:rFonts w:ascii="Helvetica Neue Light" w:eastAsia="Helvetica Neue Light" w:hAnsi="Helvetica Neue Light" w:cs="Helvetica Neue Light"/>
          <w:color w:val="0E101A"/>
          <w:highlight w:val="white"/>
        </w:rPr>
        <w:t>curbless</w:t>
      </w:r>
      <w:proofErr w:type="spellEnd"/>
      <w:r>
        <w:rPr>
          <w:rFonts w:ascii="Helvetica Neue Light" w:eastAsia="Helvetica Neue Light" w:hAnsi="Helvetica Neue Light" w:cs="Helvetica Neue Light"/>
          <w:color w:val="0E101A"/>
          <w:highlight w:val="white"/>
        </w:rPr>
        <w:t xml:space="preserve"> showers, the </w:t>
      </w:r>
      <w:proofErr w:type="spellStart"/>
      <w:r>
        <w:rPr>
          <w:rFonts w:ascii="Helvetica Neue Light" w:eastAsia="Helvetica Neue Light" w:hAnsi="Helvetica Neue Light" w:cs="Helvetica Neue Light"/>
          <w:color w:val="0E101A"/>
          <w:highlight w:val="white"/>
        </w:rPr>
        <w:t>QuickDrain</w:t>
      </w:r>
      <w:proofErr w:type="spellEnd"/>
      <w:r>
        <w:rPr>
          <w:rFonts w:ascii="Helvetica Neue Light" w:eastAsia="Helvetica Neue Light" w:hAnsi="Helvetica Neue Light" w:cs="Helvetica Neue Light"/>
          <w:color w:val="0E101A"/>
          <w:highlight w:val="white"/>
        </w:rPr>
        <w:t xml:space="preserve"> </w:t>
      </w:r>
      <w:proofErr w:type="spellStart"/>
      <w:r>
        <w:rPr>
          <w:rFonts w:ascii="Helvetica Neue Light" w:eastAsia="Helvetica Neue Light" w:hAnsi="Helvetica Neue Light" w:cs="Helvetica Neue Light"/>
          <w:color w:val="0E101A"/>
          <w:highlight w:val="white"/>
        </w:rPr>
        <w:t>ShowerLine</w:t>
      </w:r>
      <w:proofErr w:type="spellEnd"/>
      <w:r>
        <w:rPr>
          <w:rFonts w:ascii="Helvetica Neue Light" w:eastAsia="Helvetica Neue Light" w:hAnsi="Helvetica Neue Light" w:cs="Helvetica Neue Light"/>
          <w:color w:val="0E101A"/>
          <w:highlight w:val="white"/>
        </w:rPr>
        <w:t xml:space="preserve"> linear drain is designed with high-quality PVC and offers a cutting-edge look and sleek design that will transform any bathroom space, creating a luxurious, high-end feel. The integrated PVC drain, combined with pre-sloped shower panels and waterproofing accessories, represents a total shower solution for promoting effective and efficient drainage. </w:t>
      </w:r>
      <w:proofErr w:type="spellStart"/>
      <w:r>
        <w:rPr>
          <w:rFonts w:ascii="Helvetica Neue Light" w:eastAsia="Helvetica Neue Light" w:hAnsi="Helvetica Neue Light" w:cs="Helvetica Neue Light"/>
          <w:color w:val="0E101A"/>
          <w:highlight w:val="white"/>
        </w:rPr>
        <w:t>ShowerLine’s</w:t>
      </w:r>
      <w:proofErr w:type="spellEnd"/>
      <w:r>
        <w:rPr>
          <w:rFonts w:ascii="Helvetica Neue Light" w:eastAsia="Helvetica Neue Light" w:hAnsi="Helvetica Neue Light" w:cs="Helvetica Neue Light"/>
          <w:color w:val="0E101A"/>
          <w:highlight w:val="white"/>
        </w:rPr>
        <w:t xml:space="preserve"> unique wall-to-wall design delivers a perfectly symmetrical drain placement even if the existing plumbing is not precisely centered.  Perfect for almost any existing plumbing application, stackable spacers allow installers to adjust the height of the drain cover to ensure it is flush with the shower floor. Likewise, trough extensions and covers may be trimmed onsite, after the PVC body is installed, making it easy to provide wall-to-wall coverage.</w:t>
      </w:r>
    </w:p>
    <w:p w14:paraId="68CA8AEE" w14:textId="77777777" w:rsidR="00FA5988" w:rsidRDefault="00D25C5B">
      <w:pPr>
        <w:spacing w:after="200" w:line="360" w:lineRule="auto"/>
        <w:rPr>
          <w:rFonts w:ascii="Helvetica Neue Light" w:eastAsia="Helvetica Neue Light" w:hAnsi="Helvetica Neue Light" w:cs="Helvetica Neue Light"/>
          <w:color w:val="0E101A"/>
        </w:rPr>
      </w:pPr>
      <w:r>
        <w:rPr>
          <w:rFonts w:ascii="Helvetica Neue Light" w:eastAsia="Helvetica Neue Light" w:hAnsi="Helvetica Neue Light" w:cs="Helvetica Neue Light"/>
          <w:color w:val="0E101A"/>
        </w:rPr>
        <w:t>Designer linear drain covers and finishes are available in designs that include: Tile-In, Vertical, Lines, Stones, Deco, Stream and Cosmo that are all available in 8 finish styles including: Brushed and Polished Stainless Steel, Brushed and Polished Gold, Polished Rose Gold, Oil Rubbed Bronze, Matte and Polished Black.</w:t>
      </w:r>
    </w:p>
    <w:p w14:paraId="0DAD1DE3" w14:textId="77777777" w:rsidR="000D024D" w:rsidRPr="000D024D" w:rsidRDefault="000D024D" w:rsidP="000D024D">
      <w:pPr>
        <w:spacing w:after="400" w:line="360" w:lineRule="auto"/>
        <w:jc w:val="center"/>
        <w:rPr>
          <w:rFonts w:ascii="Helvetica Neue Light" w:eastAsia="Helvetica Neue Light" w:hAnsi="Helvetica Neue Light" w:cs="Helvetica Neue Light"/>
          <w:color w:val="222222"/>
          <w:sz w:val="18"/>
          <w:szCs w:val="18"/>
          <w:highlight w:val="white"/>
        </w:rPr>
      </w:pPr>
      <w:r w:rsidRPr="000D024D">
        <w:rPr>
          <w:rFonts w:ascii="Helvetica Neue Light" w:eastAsia="Helvetica Neue Light" w:hAnsi="Helvetica Neue Light" w:cs="Helvetica Neue Light"/>
          <w:color w:val="222222"/>
          <w:sz w:val="18"/>
          <w:szCs w:val="18"/>
          <w:highlight w:val="white"/>
        </w:rPr>
        <w:t>- more on next page -</w:t>
      </w:r>
    </w:p>
    <w:p w14:paraId="3D40CA0B" w14:textId="39596841" w:rsidR="00FA5988" w:rsidRPr="00266E7B" w:rsidRDefault="00D25C5B">
      <w:pPr>
        <w:spacing w:after="200" w:line="360" w:lineRule="auto"/>
        <w:rPr>
          <w:rFonts w:ascii="Helvetica Neue Light" w:eastAsia="Helvetica Neue Light" w:hAnsi="Helvetica Neue Light" w:cs="Helvetica Neue Light"/>
          <w:color w:val="222222"/>
        </w:rPr>
      </w:pPr>
      <w:r w:rsidRPr="00266E7B">
        <w:rPr>
          <w:rFonts w:ascii="Helvetica Neue Light" w:eastAsia="Helvetica Neue Light" w:hAnsi="Helvetica Neue Light" w:cs="Helvetica Neue Light"/>
        </w:rPr>
        <w:lastRenderedPageBreak/>
        <w:t xml:space="preserve">Visit </w:t>
      </w:r>
      <w:proofErr w:type="spellStart"/>
      <w:r w:rsidRPr="00266E7B">
        <w:rPr>
          <w:rFonts w:ascii="Helvetica Neue Light" w:eastAsia="Helvetica Neue Light" w:hAnsi="Helvetica Neue Light" w:cs="Helvetica Neue Light"/>
        </w:rPr>
        <w:t>QuickDrain’s</w:t>
      </w:r>
      <w:proofErr w:type="spellEnd"/>
      <w:r w:rsidRPr="00266E7B">
        <w:rPr>
          <w:rFonts w:ascii="Helvetica Neue Light" w:eastAsia="Helvetica Neue Light" w:hAnsi="Helvetica Neue Light" w:cs="Helvetica Neue Light"/>
        </w:rPr>
        <w:t xml:space="preserve"> media resources page </w:t>
      </w:r>
      <w:hyperlink r:id="rId8" w:history="1">
        <w:r w:rsidR="00266E7B" w:rsidRPr="00266E7B">
          <w:rPr>
            <w:rStyle w:val="Hyperlink"/>
            <w:rFonts w:ascii="Helvetica Neue Light" w:eastAsia="Helvetica Neue Light" w:hAnsi="Helvetica Neue Light" w:cs="Helvetica Neue Light"/>
          </w:rPr>
          <w:t>https://lrbrands.greenhousedigitalpr.com/quickdrain-showerline-good-housekeeping-award/</w:t>
        </w:r>
      </w:hyperlink>
      <w:r w:rsidRPr="00266E7B">
        <w:rPr>
          <w:rFonts w:ascii="Helvetica Neue Light" w:eastAsia="Helvetica Neue Light" w:hAnsi="Helvetica Neue Light" w:cs="Helvetica Neue Light"/>
        </w:rPr>
        <w:t xml:space="preserve"> to download </w:t>
      </w:r>
      <w:r w:rsidRPr="00266E7B">
        <w:rPr>
          <w:rFonts w:ascii="Helvetica Neue Light" w:eastAsia="Helvetica Neue Light" w:hAnsi="Helvetica Neue Light" w:cs="Helvetica Neue Light"/>
          <w:color w:val="222222"/>
        </w:rPr>
        <w:t>high-resolution images.</w:t>
      </w:r>
    </w:p>
    <w:p w14:paraId="7993CBF4" w14:textId="77777777" w:rsidR="00FA5988" w:rsidRDefault="00D25C5B">
      <w:pPr>
        <w:spacing w:after="400" w:line="360" w:lineRule="auto"/>
        <w:jc w:val="center"/>
        <w:rPr>
          <w:rFonts w:ascii="Helvetica Neue Light" w:eastAsia="Helvetica Neue Light" w:hAnsi="Helvetica Neue Light" w:cs="Helvetica Neue Light"/>
          <w:i/>
          <w:color w:val="222222"/>
          <w:highlight w:val="white"/>
        </w:rPr>
      </w:pPr>
      <w:r>
        <w:rPr>
          <w:rFonts w:ascii="Helvetica Neue Light" w:eastAsia="Helvetica Neue Light" w:hAnsi="Helvetica Neue Light" w:cs="Helvetica Neue Light"/>
          <w:i/>
          <w:color w:val="222222"/>
          <w:highlight w:val="white"/>
        </w:rPr>
        <w:t># # #</w:t>
      </w:r>
    </w:p>
    <w:p w14:paraId="5D0513F9" w14:textId="77777777" w:rsidR="00FA5988" w:rsidRPr="00266E7B" w:rsidRDefault="00D25C5B">
      <w:pPr>
        <w:spacing w:after="200"/>
        <w:rPr>
          <w:rFonts w:ascii="Helvetica Neue" w:eastAsia="Helvetica Neue" w:hAnsi="Helvetica Neue" w:cs="Helvetica Neue"/>
          <w:b/>
          <w:color w:val="990000"/>
          <w:highlight w:val="white"/>
        </w:rPr>
      </w:pPr>
      <w:r w:rsidRPr="00266E7B">
        <w:rPr>
          <w:rFonts w:ascii="Helvetica Neue" w:eastAsia="Helvetica Neue" w:hAnsi="Helvetica Neue" w:cs="Helvetica Neue"/>
          <w:b/>
          <w:color w:val="990000"/>
          <w:highlight w:val="white"/>
        </w:rPr>
        <w:t xml:space="preserve">ABOUT QUICKDRAIN USA </w:t>
      </w:r>
    </w:p>
    <w:p w14:paraId="26DC1951" w14:textId="58A8AF80" w:rsidR="00FA5988" w:rsidRDefault="00D25C5B">
      <w:pPr>
        <w:shd w:val="clear" w:color="auto" w:fill="FEFEFE"/>
        <w:spacing w:after="100"/>
        <w:rPr>
          <w:rFonts w:ascii="Helvetica Neue Light" w:eastAsia="Helvetica Neue Light" w:hAnsi="Helvetica Neue Light" w:cs="Helvetica Neue Light"/>
          <w:highlight w:val="white"/>
        </w:rPr>
      </w:pPr>
      <w:r>
        <w:rPr>
          <w:rFonts w:ascii="Helvetica Neue Light" w:eastAsia="Helvetica Neue Light" w:hAnsi="Helvetica Neue Light" w:cs="Helvetica Neue Light"/>
          <w:highlight w:val="white"/>
        </w:rPr>
        <w:t xml:space="preserve">Part of L.R. Brands, an </w:t>
      </w:r>
      <w:proofErr w:type="spellStart"/>
      <w:r>
        <w:rPr>
          <w:rFonts w:ascii="Helvetica Neue Light" w:eastAsia="Helvetica Neue Light" w:hAnsi="Helvetica Neue Light" w:cs="Helvetica Neue Light"/>
          <w:highlight w:val="white"/>
        </w:rPr>
        <w:t>Oatey</w:t>
      </w:r>
      <w:proofErr w:type="spellEnd"/>
      <w:r>
        <w:rPr>
          <w:rFonts w:ascii="Helvetica Neue Light" w:eastAsia="Helvetica Neue Light" w:hAnsi="Helvetica Neue Light" w:cs="Helvetica Neue Light"/>
          <w:highlight w:val="white"/>
        </w:rPr>
        <w:t xml:space="preserve"> innovation, </w:t>
      </w:r>
      <w:proofErr w:type="spellStart"/>
      <w:r>
        <w:rPr>
          <w:rFonts w:ascii="Helvetica Neue Light" w:eastAsia="Helvetica Neue Light" w:hAnsi="Helvetica Neue Light" w:cs="Helvetica Neue Light"/>
          <w:highlight w:val="white"/>
        </w:rPr>
        <w:t>QuickDrain</w:t>
      </w:r>
      <w:proofErr w:type="spellEnd"/>
      <w:r>
        <w:rPr>
          <w:rFonts w:ascii="Helvetica Neue Light" w:eastAsia="Helvetica Neue Light" w:hAnsi="Helvetica Neue Light" w:cs="Helvetica Neue Light"/>
          <w:highlight w:val="white"/>
        </w:rPr>
        <w:t xml:space="preserve"> USA is a premier manufacturer of </w:t>
      </w:r>
      <w:proofErr w:type="spellStart"/>
      <w:r>
        <w:rPr>
          <w:rFonts w:ascii="Helvetica Neue Light" w:eastAsia="Helvetica Neue Light" w:hAnsi="Helvetica Neue Light" w:cs="Helvetica Neue Light"/>
          <w:highlight w:val="white"/>
        </w:rPr>
        <w:t>curbless</w:t>
      </w:r>
      <w:proofErr w:type="spellEnd"/>
      <w:r>
        <w:rPr>
          <w:rFonts w:ascii="Helvetica Neue Light" w:eastAsia="Helvetica Neue Light" w:hAnsi="Helvetica Neue Light" w:cs="Helvetica Neue Light"/>
          <w:highlight w:val="white"/>
        </w:rPr>
        <w:t xml:space="preserve"> and curbed shower solutions for showers and wet areas. Balancing elegant design with exceptional performance and universal design, </w:t>
      </w:r>
      <w:proofErr w:type="spellStart"/>
      <w:r>
        <w:rPr>
          <w:rFonts w:ascii="Helvetica Neue Light" w:eastAsia="Helvetica Neue Light" w:hAnsi="Helvetica Neue Light" w:cs="Helvetica Neue Light"/>
          <w:highlight w:val="white"/>
        </w:rPr>
        <w:t>QuickDrain’s</w:t>
      </w:r>
      <w:proofErr w:type="spellEnd"/>
      <w:r>
        <w:rPr>
          <w:rFonts w:ascii="Helvetica Neue Light" w:eastAsia="Helvetica Neue Light" w:hAnsi="Helvetica Neue Light" w:cs="Helvetica Neue Light"/>
          <w:highlight w:val="white"/>
        </w:rPr>
        <w:t xml:space="preserve"> shower solutions offer best-in-class accessibility, flexibility and ease of installation, making them the ideal choice for healthcare, hospitality and residential renovations and new builds alike.</w:t>
      </w:r>
    </w:p>
    <w:p w14:paraId="64C3F471" w14:textId="77777777" w:rsidR="00FA5988" w:rsidRDefault="00D25C5B">
      <w:pPr>
        <w:shd w:val="clear" w:color="auto" w:fill="FFFFFF"/>
        <w:spacing w:after="300"/>
        <w:rPr>
          <w:rFonts w:ascii="Helvetica Neue Light" w:eastAsia="Helvetica Neue Light" w:hAnsi="Helvetica Neue Light" w:cs="Helvetica Neue Light"/>
          <w:highlight w:val="white"/>
        </w:rPr>
      </w:pPr>
      <w:r>
        <w:rPr>
          <w:rFonts w:ascii="Helvetica Neue Light" w:eastAsia="Helvetica Neue Light" w:hAnsi="Helvetica Neue Light" w:cs="Helvetica Neue Light"/>
          <w:highlight w:val="white"/>
        </w:rPr>
        <w:t xml:space="preserve">L.R. Brands, part of the </w:t>
      </w:r>
      <w:proofErr w:type="spellStart"/>
      <w:r>
        <w:rPr>
          <w:rFonts w:ascii="Helvetica Neue Light" w:eastAsia="Helvetica Neue Light" w:hAnsi="Helvetica Neue Light" w:cs="Helvetica Neue Light"/>
          <w:highlight w:val="white"/>
        </w:rPr>
        <w:t>Oatey</w:t>
      </w:r>
      <w:proofErr w:type="spellEnd"/>
      <w:r>
        <w:rPr>
          <w:rFonts w:ascii="Helvetica Neue Light" w:eastAsia="Helvetica Neue Light" w:hAnsi="Helvetica Neue Light" w:cs="Helvetica Neue Light"/>
          <w:highlight w:val="white"/>
        </w:rPr>
        <w:t xml:space="preserve"> Co. family of companies, is a carefully curated collection of bathroom products that elevate the design you had in mind. L.R. Brands is comprised of two brands with a shared commitment to craftsmanship – </w:t>
      </w:r>
      <w:proofErr w:type="spellStart"/>
      <w:r>
        <w:rPr>
          <w:rFonts w:ascii="Helvetica Neue Light" w:eastAsia="Helvetica Neue Light" w:hAnsi="Helvetica Neue Light" w:cs="Helvetica Neue Light"/>
          <w:highlight w:val="white"/>
          <w:u w:val="single"/>
        </w:rPr>
        <w:t>QuickDrain</w:t>
      </w:r>
      <w:proofErr w:type="spellEnd"/>
      <w:r>
        <w:rPr>
          <w:rFonts w:ascii="Helvetica Neue Light" w:eastAsia="Helvetica Neue Light" w:hAnsi="Helvetica Neue Light" w:cs="Helvetica Neue Light"/>
          <w:highlight w:val="white"/>
        </w:rPr>
        <w:t xml:space="preserve"> and </w:t>
      </w:r>
      <w:r>
        <w:rPr>
          <w:rFonts w:ascii="Helvetica Neue Light" w:eastAsia="Helvetica Neue Light" w:hAnsi="Helvetica Neue Light" w:cs="Helvetica Neue Light"/>
          <w:highlight w:val="white"/>
          <w:u w:val="single"/>
        </w:rPr>
        <w:t>1916 Collection</w:t>
      </w:r>
      <w:r>
        <w:rPr>
          <w:rFonts w:ascii="Helvetica Neue Light" w:eastAsia="Helvetica Neue Light" w:hAnsi="Helvetica Neue Light" w:cs="Helvetica Neue Light"/>
          <w:highlight w:val="white"/>
        </w:rPr>
        <w:t>.</w:t>
      </w:r>
    </w:p>
    <w:p w14:paraId="4C857FD9" w14:textId="77777777" w:rsidR="00FA5988" w:rsidRDefault="00D25C5B">
      <w:pPr>
        <w:shd w:val="clear" w:color="auto" w:fill="FFFFFF"/>
        <w:spacing w:after="300"/>
        <w:rPr>
          <w:rFonts w:ascii="Helvetica Neue Light" w:eastAsia="Helvetica Neue Light" w:hAnsi="Helvetica Neue Light" w:cs="Helvetica Neue Light"/>
          <w:highlight w:val="white"/>
        </w:rPr>
      </w:pPr>
      <w:r>
        <w:rPr>
          <w:rFonts w:ascii="Helvetica Neue Light" w:eastAsia="Helvetica Neue Light" w:hAnsi="Helvetica Neue Light" w:cs="Helvetica Neue Light"/>
          <w:highlight w:val="white"/>
        </w:rPr>
        <w:t xml:space="preserve">For more information, visit </w:t>
      </w:r>
      <w:hyperlink r:id="rId9">
        <w:r w:rsidRPr="00266E7B">
          <w:rPr>
            <w:rFonts w:ascii="Helvetica Neue Light" w:eastAsia="Helvetica Neue Light" w:hAnsi="Helvetica Neue Light" w:cs="Helvetica Neue Light"/>
            <w:color w:val="990000"/>
            <w:highlight w:val="white"/>
            <w:u w:val="single"/>
          </w:rPr>
          <w:t>www.lrbrands.com</w:t>
        </w:r>
      </w:hyperlink>
      <w:r>
        <w:rPr>
          <w:rFonts w:ascii="Helvetica Neue Light" w:eastAsia="Helvetica Neue Light" w:hAnsi="Helvetica Neue Light" w:cs="Helvetica Neue Light"/>
          <w:highlight w:val="white"/>
        </w:rPr>
        <w:t xml:space="preserve"> or follow L.R. Brands on </w:t>
      </w:r>
      <w:hyperlink r:id="rId10">
        <w:r w:rsidRPr="00266E7B">
          <w:rPr>
            <w:rFonts w:ascii="Helvetica Neue Light" w:eastAsia="Helvetica Neue Light" w:hAnsi="Helvetica Neue Light" w:cs="Helvetica Neue Light"/>
            <w:color w:val="990000"/>
            <w:highlight w:val="white"/>
            <w:u w:val="single"/>
          </w:rPr>
          <w:t>Facebook</w:t>
        </w:r>
      </w:hyperlink>
      <w:r>
        <w:rPr>
          <w:rFonts w:ascii="Helvetica Neue Light" w:eastAsia="Helvetica Neue Light" w:hAnsi="Helvetica Neue Light" w:cs="Helvetica Neue Light"/>
          <w:highlight w:val="white"/>
        </w:rPr>
        <w:t xml:space="preserve">, </w:t>
      </w:r>
      <w:hyperlink r:id="rId11">
        <w:r w:rsidRPr="00266E7B">
          <w:rPr>
            <w:rFonts w:ascii="Helvetica Neue Light" w:eastAsia="Helvetica Neue Light" w:hAnsi="Helvetica Neue Light" w:cs="Helvetica Neue Light"/>
            <w:color w:val="990000"/>
            <w:highlight w:val="white"/>
            <w:u w:val="single"/>
          </w:rPr>
          <w:t>LinkedIn</w:t>
        </w:r>
      </w:hyperlink>
      <w:r>
        <w:rPr>
          <w:rFonts w:ascii="Helvetica Neue Light" w:eastAsia="Helvetica Neue Light" w:hAnsi="Helvetica Neue Light" w:cs="Helvetica Neue Light"/>
          <w:highlight w:val="white"/>
        </w:rPr>
        <w:t xml:space="preserve"> or </w:t>
      </w:r>
      <w:hyperlink r:id="rId12">
        <w:r w:rsidRPr="00266E7B">
          <w:rPr>
            <w:rFonts w:ascii="Helvetica Neue Light" w:eastAsia="Helvetica Neue Light" w:hAnsi="Helvetica Neue Light" w:cs="Helvetica Neue Light"/>
            <w:color w:val="990000"/>
            <w:highlight w:val="white"/>
            <w:u w:val="single"/>
          </w:rPr>
          <w:t>Instagram</w:t>
        </w:r>
      </w:hyperlink>
      <w:r>
        <w:rPr>
          <w:rFonts w:ascii="Helvetica Neue Light" w:eastAsia="Helvetica Neue Light" w:hAnsi="Helvetica Neue Light" w:cs="Helvetica Neue Light"/>
          <w:highlight w:val="white"/>
        </w:rPr>
        <w:t>.</w:t>
      </w:r>
    </w:p>
    <w:p w14:paraId="388677C8" w14:textId="77777777" w:rsidR="00FA5988" w:rsidRDefault="00FA5988">
      <w:pPr>
        <w:shd w:val="clear" w:color="auto" w:fill="FEFEFE"/>
        <w:spacing w:after="100"/>
        <w:rPr>
          <w:rFonts w:ascii="Helvetica Neue Light" w:eastAsia="Helvetica Neue Light" w:hAnsi="Helvetica Neue Light" w:cs="Helvetica Neue Light"/>
          <w:color w:val="222222"/>
          <w:highlight w:val="white"/>
        </w:rPr>
      </w:pPr>
    </w:p>
    <w:p w14:paraId="19AE063B" w14:textId="77777777" w:rsidR="00FA5988" w:rsidRDefault="00FA5988">
      <w:pPr>
        <w:shd w:val="clear" w:color="auto" w:fill="FEFEFE"/>
        <w:spacing w:after="100"/>
        <w:rPr>
          <w:rFonts w:ascii="Helvetica Neue Light" w:eastAsia="Helvetica Neue Light" w:hAnsi="Helvetica Neue Light" w:cs="Helvetica Neue Light"/>
          <w:color w:val="222222"/>
          <w:highlight w:val="white"/>
        </w:rPr>
      </w:pPr>
    </w:p>
    <w:p w14:paraId="4431BF5A" w14:textId="77777777" w:rsidR="00FA5988" w:rsidRDefault="00FA5988">
      <w:pPr>
        <w:spacing w:before="240" w:after="480" w:line="360" w:lineRule="auto"/>
        <w:rPr>
          <w:color w:val="222222"/>
          <w:highlight w:val="white"/>
        </w:rPr>
      </w:pPr>
    </w:p>
    <w:sectPr w:rsidR="00FA5988" w:rsidSect="00D25C5B">
      <w:headerReference w:type="default" r:id="rId13"/>
      <w:footerReference w:type="default" r:id="rId14"/>
      <w:headerReference w:type="first" r:id="rId15"/>
      <w:pgSz w:w="12240" w:h="15840"/>
      <w:pgMar w:top="720" w:right="1440" w:bottom="806" w:left="1440" w:header="720" w:footer="14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7BABE" w14:textId="77777777" w:rsidR="00BC300C" w:rsidRDefault="00D25C5B">
      <w:pPr>
        <w:spacing w:line="240" w:lineRule="auto"/>
      </w:pPr>
      <w:r>
        <w:separator/>
      </w:r>
    </w:p>
  </w:endnote>
  <w:endnote w:type="continuationSeparator" w:id="0">
    <w:p w14:paraId="3521A0AB" w14:textId="77777777" w:rsidR="00BC300C" w:rsidRDefault="00D25C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Light">
    <w:panose1 w:val="02000403000000020004"/>
    <w:charset w:val="00"/>
    <w:family w:val="auto"/>
    <w:pitch w:val="variable"/>
    <w:sig w:usb0="A00002FF" w:usb1="5000205B" w:usb2="00000002" w:usb3="00000000" w:csb0="00000007"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A4F8B" w14:textId="77777777" w:rsidR="00FA5988" w:rsidRDefault="00FA5988">
    <w:pPr>
      <w:spacing w:line="360" w:lineRule="auto"/>
      <w:jc w:val="center"/>
      <w:rPr>
        <w:rFonts w:ascii="Helvetica Neue" w:eastAsia="Helvetica Neue" w:hAnsi="Helvetica Neue" w:cs="Helvetica Neue"/>
        <w:i/>
        <w:color w:val="222222"/>
        <w:highlight w:val="white"/>
      </w:rPr>
    </w:pPr>
  </w:p>
  <w:p w14:paraId="7D7A319A" w14:textId="77777777" w:rsidR="00FA5988" w:rsidRDefault="00FA5988">
    <w:pPr>
      <w:jc w:val="center"/>
      <w:rPr>
        <w:rFonts w:ascii="Helvetica Neue" w:eastAsia="Helvetica Neue" w:hAnsi="Helvetica Neue" w:cs="Helvetica Neue"/>
        <w:i/>
        <w:color w:val="222222"/>
        <w:highlight w:val="whit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86C932" w14:textId="77777777" w:rsidR="00BC300C" w:rsidRDefault="00D25C5B">
      <w:pPr>
        <w:spacing w:line="240" w:lineRule="auto"/>
      </w:pPr>
      <w:r>
        <w:separator/>
      </w:r>
    </w:p>
  </w:footnote>
  <w:footnote w:type="continuationSeparator" w:id="0">
    <w:p w14:paraId="7349D196" w14:textId="77777777" w:rsidR="00BC300C" w:rsidRDefault="00D25C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6CEE8" w14:textId="1056B1CF" w:rsidR="00FA5988" w:rsidRDefault="00D25C5B" w:rsidP="000D024D">
    <w:pPr>
      <w:tabs>
        <w:tab w:val="right" w:pos="9360"/>
      </w:tabs>
      <w:rPr>
        <w:rFonts w:ascii="Helvetica Neue" w:eastAsia="Helvetica Neue" w:hAnsi="Helvetica Neue" w:cs="Helvetica Neue"/>
        <w:color w:val="666666"/>
        <w:sz w:val="20"/>
        <w:szCs w:val="20"/>
      </w:rPr>
    </w:pPr>
    <w:r>
      <w:rPr>
        <w:rFonts w:ascii="Helvetica Neue Light" w:eastAsia="Helvetica Neue Light" w:hAnsi="Helvetica Neue Light" w:cs="Helvetica Neue Light"/>
        <w:color w:val="7F7F7F"/>
        <w:sz w:val="20"/>
        <w:szCs w:val="20"/>
      </w:rPr>
      <w:t xml:space="preserve">QUICKDRAIN NEWS RELEASE | </w:t>
    </w:r>
    <w:proofErr w:type="spellStart"/>
    <w:r>
      <w:rPr>
        <w:rFonts w:ascii="Helvetica Neue Light" w:eastAsia="Helvetica Neue Light" w:hAnsi="Helvetica Neue Light" w:cs="Helvetica Neue Light"/>
        <w:color w:val="7F7F7F"/>
        <w:sz w:val="20"/>
        <w:szCs w:val="20"/>
      </w:rPr>
      <w:t>QuickDrain</w:t>
    </w:r>
    <w:proofErr w:type="spellEnd"/>
    <w:r>
      <w:rPr>
        <w:rFonts w:ascii="Helvetica Neue Light" w:eastAsia="Helvetica Neue Light" w:hAnsi="Helvetica Neue Light" w:cs="Helvetica Neue Light"/>
        <w:color w:val="7F7F7F"/>
        <w:sz w:val="20"/>
        <w:szCs w:val="20"/>
      </w:rPr>
      <w:t xml:space="preserve"> earns Good Housekeeping Home Renovation Award</w:t>
    </w:r>
    <w:r w:rsidR="000D024D">
      <w:rPr>
        <w:rFonts w:ascii="Helvetica Neue Light" w:eastAsia="Helvetica Neue Light" w:hAnsi="Helvetica Neue Light" w:cs="Helvetica Neue Light"/>
        <w:color w:val="7F7F7F"/>
        <w:sz w:val="20"/>
        <w:szCs w:val="20"/>
      </w:rPr>
      <w:tab/>
    </w:r>
    <w:r>
      <w:rPr>
        <w:rFonts w:ascii="Helvetica Neue Light" w:eastAsia="Helvetica Neue Light" w:hAnsi="Helvetica Neue Light" w:cs="Helvetica Neue Light"/>
        <w:color w:val="7F7F7F"/>
        <w:sz w:val="20"/>
        <w:szCs w:val="20"/>
      </w:rPr>
      <w:fldChar w:fldCharType="begin"/>
    </w:r>
    <w:r>
      <w:rPr>
        <w:rFonts w:ascii="Helvetica Neue Light" w:eastAsia="Helvetica Neue Light" w:hAnsi="Helvetica Neue Light" w:cs="Helvetica Neue Light"/>
        <w:color w:val="7F7F7F"/>
        <w:sz w:val="20"/>
        <w:szCs w:val="20"/>
      </w:rPr>
      <w:instrText>PAGE</w:instrText>
    </w:r>
    <w:r>
      <w:rPr>
        <w:rFonts w:ascii="Helvetica Neue Light" w:eastAsia="Helvetica Neue Light" w:hAnsi="Helvetica Neue Light" w:cs="Helvetica Neue Light"/>
        <w:color w:val="7F7F7F"/>
        <w:sz w:val="20"/>
        <w:szCs w:val="20"/>
      </w:rPr>
      <w:fldChar w:fldCharType="separate"/>
    </w:r>
    <w:r>
      <w:rPr>
        <w:rFonts w:ascii="Helvetica Neue Light" w:eastAsia="Helvetica Neue Light" w:hAnsi="Helvetica Neue Light" w:cs="Helvetica Neue Light"/>
        <w:noProof/>
        <w:color w:val="7F7F7F"/>
        <w:sz w:val="20"/>
        <w:szCs w:val="20"/>
      </w:rPr>
      <w:t>2</w:t>
    </w:r>
    <w:r>
      <w:rPr>
        <w:rFonts w:ascii="Helvetica Neue Light" w:eastAsia="Helvetica Neue Light" w:hAnsi="Helvetica Neue Light" w:cs="Helvetica Neue Light"/>
        <w:color w:val="7F7F7F"/>
        <w:sz w:val="20"/>
        <w:szCs w:val="20"/>
      </w:rPr>
      <w:fldChar w:fldCharType="end"/>
    </w:r>
    <w:r w:rsidR="004F2B9C">
      <w:rPr>
        <w:noProof/>
      </w:rPr>
      <w:pict w14:anchorId="64E8AD18">
        <v:rect id="_x0000_i1025" alt="" style="width:468pt;height:.05pt;mso-width-percent:0;mso-height-percent:0;mso-width-percent:0;mso-height-percent:0" o:hralign="center" o:hrstd="t" o:hr="t" fillcolor="#a0a0a0" stroked="f"/>
      </w:pict>
    </w:r>
  </w:p>
  <w:p w14:paraId="5B2C4E35" w14:textId="77777777" w:rsidR="00FA5988" w:rsidRDefault="00FA598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BFB1F" w14:textId="77777777" w:rsidR="00FA5988" w:rsidRPr="00D25C5B" w:rsidRDefault="00D25C5B">
    <w:pPr>
      <w:rPr>
        <w:rFonts w:ascii="Helvetica Neue" w:eastAsia="Helvetica Neue" w:hAnsi="Helvetica Neue" w:cs="Helvetica Neue"/>
        <w:b/>
        <w:color w:val="7F7F7F"/>
        <w:sz w:val="36"/>
        <w:szCs w:val="36"/>
      </w:rPr>
    </w:pPr>
    <w:r w:rsidRPr="00D25C5B">
      <w:rPr>
        <w:rFonts w:ascii="Helvetica Neue" w:eastAsia="Times New Roman" w:hAnsi="Helvetica Neue" w:cs="Times New Roman"/>
        <w:sz w:val="24"/>
        <w:szCs w:val="24"/>
      </w:rPr>
      <w:t xml:space="preserve"> </w:t>
    </w:r>
    <w:r w:rsidRPr="00D25C5B">
      <w:rPr>
        <w:rFonts w:ascii="Helvetica Neue" w:eastAsia="Helvetica Neue" w:hAnsi="Helvetica Neue" w:cs="Helvetica Neue"/>
        <w:b/>
        <w:color w:val="7F7F7F"/>
        <w:sz w:val="36"/>
        <w:szCs w:val="36"/>
      </w:rPr>
      <w:t>N E W S   R E L E A S E</w:t>
    </w:r>
    <w:r w:rsidRPr="00D25C5B">
      <w:rPr>
        <w:rFonts w:ascii="Helvetica Neue" w:hAnsi="Helvetica Neue"/>
        <w:noProof/>
      </w:rPr>
      <w:drawing>
        <wp:anchor distT="114300" distB="114300" distL="114300" distR="114300" simplePos="0" relativeHeight="251658240" behindDoc="0" locked="0" layoutInCell="1" hidden="0" allowOverlap="1" wp14:anchorId="7BC8C10F" wp14:editId="5FA3571B">
          <wp:simplePos x="0" y="0"/>
          <wp:positionH relativeFrom="column">
            <wp:posOffset>-542924</wp:posOffset>
          </wp:positionH>
          <wp:positionV relativeFrom="paragraph">
            <wp:posOffset>9526</wp:posOffset>
          </wp:positionV>
          <wp:extent cx="1395413" cy="949889"/>
          <wp:effectExtent l="0" t="0" r="0" b="0"/>
          <wp:wrapSquare wrapText="bothSides" distT="114300" distB="1143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395413" cy="949889"/>
                  </a:xfrm>
                  <a:prstGeom prst="rect">
                    <a:avLst/>
                  </a:prstGeom>
                  <a:ln/>
                </pic:spPr>
              </pic:pic>
            </a:graphicData>
          </a:graphic>
        </wp:anchor>
      </w:drawing>
    </w:r>
  </w:p>
  <w:p w14:paraId="729DA0FC" w14:textId="77777777" w:rsidR="00FA5988" w:rsidRPr="00D25C5B" w:rsidRDefault="00D25C5B">
    <w:pPr>
      <w:jc w:val="right"/>
      <w:rPr>
        <w:rFonts w:ascii="Helvetica Neue Light" w:eastAsia="Helvetica Neue Light" w:hAnsi="Helvetica Neue Light" w:cs="Helvetica Neue Light"/>
        <w:color w:val="7F7F7F"/>
        <w:sz w:val="20"/>
        <w:szCs w:val="20"/>
      </w:rPr>
    </w:pPr>
    <w:r w:rsidRPr="00D25C5B">
      <w:rPr>
        <w:rFonts w:ascii="Helvetica Neue Light" w:eastAsia="Helvetica Neue" w:hAnsi="Helvetica Neue Light" w:cs="Helvetica Neue"/>
        <w:sz w:val="36"/>
        <w:szCs w:val="36"/>
      </w:rPr>
      <w:t xml:space="preserve">                         </w:t>
    </w:r>
    <w:r w:rsidRPr="00D25C5B">
      <w:rPr>
        <w:rFonts w:ascii="Helvetica Neue Light" w:eastAsia="Helvetica Neue Light" w:hAnsi="Helvetica Neue Light" w:cs="Helvetica Neue Light"/>
        <w:sz w:val="20"/>
        <w:szCs w:val="20"/>
      </w:rPr>
      <w:tab/>
    </w:r>
    <w:r w:rsidRPr="00D25C5B">
      <w:rPr>
        <w:rFonts w:ascii="Helvetica Neue Light" w:eastAsia="Helvetica Neue Light" w:hAnsi="Helvetica Neue Light" w:cs="Helvetica Neue Light"/>
        <w:color w:val="7F7F7F"/>
        <w:sz w:val="20"/>
        <w:szCs w:val="20"/>
      </w:rPr>
      <w:t>Contact:</w:t>
    </w:r>
  </w:p>
  <w:p w14:paraId="2435E3C0" w14:textId="77777777" w:rsidR="00FA5988" w:rsidRPr="00D25C5B" w:rsidRDefault="00D25C5B">
    <w:pPr>
      <w:jc w:val="right"/>
      <w:rPr>
        <w:rFonts w:ascii="Helvetica Neue Light" w:eastAsia="Helvetica Neue Light" w:hAnsi="Helvetica Neue Light" w:cs="Helvetica Neue Light"/>
        <w:color w:val="7F7F7F"/>
        <w:sz w:val="20"/>
        <w:szCs w:val="20"/>
      </w:rPr>
    </w:pPr>
    <w:r w:rsidRPr="00D25C5B">
      <w:rPr>
        <w:rFonts w:ascii="Helvetica Neue Light" w:eastAsia="Helvetica Neue Light" w:hAnsi="Helvetica Neue Light" w:cs="Helvetica Neue Light"/>
        <w:color w:val="7F7F7F"/>
        <w:sz w:val="20"/>
        <w:szCs w:val="20"/>
      </w:rPr>
      <w:t>Madelyn Young</w:t>
    </w:r>
  </w:p>
  <w:p w14:paraId="426F0E7F" w14:textId="77777777" w:rsidR="00FA5988" w:rsidRPr="00D25C5B" w:rsidRDefault="00D25C5B">
    <w:pPr>
      <w:jc w:val="right"/>
      <w:rPr>
        <w:rFonts w:ascii="Helvetica Neue Light" w:eastAsia="Helvetica Neue Light" w:hAnsi="Helvetica Neue Light" w:cs="Helvetica Neue Light"/>
        <w:color w:val="7F7F7F"/>
        <w:sz w:val="20"/>
        <w:szCs w:val="20"/>
      </w:rPr>
    </w:pPr>
    <w:r w:rsidRPr="00D25C5B">
      <w:rPr>
        <w:rFonts w:ascii="Helvetica Neue Light" w:eastAsia="Helvetica Neue Light" w:hAnsi="Helvetica Neue Light" w:cs="Helvetica Neue Light"/>
        <w:color w:val="7F7F7F"/>
        <w:sz w:val="20"/>
        <w:szCs w:val="20"/>
      </w:rPr>
      <w:t>Greenhouse Digital + PR</w:t>
    </w:r>
  </w:p>
  <w:p w14:paraId="398BFE7F" w14:textId="4867C6FB" w:rsidR="00FA5988" w:rsidRPr="00D25C5B" w:rsidRDefault="004F2B9C">
    <w:pPr>
      <w:jc w:val="right"/>
      <w:rPr>
        <w:rFonts w:ascii="Helvetica Neue Light" w:eastAsia="Helvetica Neue Light" w:hAnsi="Helvetica Neue Light" w:cs="Helvetica Neue Light"/>
        <w:color w:val="7F7F7F"/>
        <w:sz w:val="20"/>
        <w:szCs w:val="20"/>
      </w:rPr>
    </w:pPr>
    <w:hyperlink r:id="rId2" w:history="1">
      <w:r w:rsidR="00D25C5B" w:rsidRPr="00266E7B">
        <w:rPr>
          <w:rStyle w:val="Hyperlink"/>
          <w:rFonts w:ascii="Helvetica Neue Light" w:eastAsia="Helvetica Neue Light" w:hAnsi="Helvetica Neue Light" w:cs="Helvetica Neue Light"/>
          <w:sz w:val="20"/>
          <w:szCs w:val="20"/>
        </w:rPr>
        <w:t>madelyn@greenhousedigitalpr.com</w:t>
      </w:r>
    </w:hyperlink>
  </w:p>
  <w:p w14:paraId="4AAF183E" w14:textId="77777777" w:rsidR="00FA5988" w:rsidRPr="00D25C5B" w:rsidRDefault="00D25C5B">
    <w:pPr>
      <w:jc w:val="right"/>
      <w:rPr>
        <w:rFonts w:ascii="Helvetica Neue Light" w:eastAsia="Helvetica Neue Light" w:hAnsi="Helvetica Neue Light" w:cs="Helvetica Neue Light"/>
        <w:sz w:val="20"/>
        <w:szCs w:val="20"/>
      </w:rPr>
    </w:pPr>
    <w:r w:rsidRPr="00D25C5B">
      <w:rPr>
        <w:rFonts w:ascii="Helvetica Neue Light" w:eastAsia="Helvetica Neue Light" w:hAnsi="Helvetica Neue Light" w:cs="Helvetica Neue Light"/>
        <w:color w:val="7F7F7F"/>
        <w:sz w:val="20"/>
        <w:szCs w:val="20"/>
      </w:rPr>
      <w:t>815.469.9100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988"/>
    <w:rsid w:val="000D024D"/>
    <w:rsid w:val="00266E7B"/>
    <w:rsid w:val="004F2B9C"/>
    <w:rsid w:val="00BC300C"/>
    <w:rsid w:val="00D25C5B"/>
    <w:rsid w:val="00FA5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0DAF6"/>
  <w15:docId w15:val="{494C907E-0333-0C49-A053-FFC787D2A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25C5B"/>
    <w:pPr>
      <w:tabs>
        <w:tab w:val="center" w:pos="4680"/>
        <w:tab w:val="right" w:pos="9360"/>
      </w:tabs>
      <w:spacing w:line="240" w:lineRule="auto"/>
    </w:pPr>
  </w:style>
  <w:style w:type="character" w:customStyle="1" w:styleId="HeaderChar">
    <w:name w:val="Header Char"/>
    <w:basedOn w:val="DefaultParagraphFont"/>
    <w:link w:val="Header"/>
    <w:uiPriority w:val="99"/>
    <w:rsid w:val="00D25C5B"/>
  </w:style>
  <w:style w:type="paragraph" w:styleId="Footer">
    <w:name w:val="footer"/>
    <w:basedOn w:val="Normal"/>
    <w:link w:val="FooterChar"/>
    <w:uiPriority w:val="99"/>
    <w:unhideWhenUsed/>
    <w:rsid w:val="00D25C5B"/>
    <w:pPr>
      <w:tabs>
        <w:tab w:val="center" w:pos="4680"/>
        <w:tab w:val="right" w:pos="9360"/>
      </w:tabs>
      <w:spacing w:line="240" w:lineRule="auto"/>
    </w:pPr>
  </w:style>
  <w:style w:type="character" w:customStyle="1" w:styleId="FooterChar">
    <w:name w:val="Footer Char"/>
    <w:basedOn w:val="DefaultParagraphFont"/>
    <w:link w:val="Footer"/>
    <w:uiPriority w:val="99"/>
    <w:rsid w:val="00D25C5B"/>
  </w:style>
  <w:style w:type="character" w:styleId="Hyperlink">
    <w:name w:val="Hyperlink"/>
    <w:basedOn w:val="DefaultParagraphFont"/>
    <w:uiPriority w:val="99"/>
    <w:unhideWhenUsed/>
    <w:rsid w:val="00266E7B"/>
    <w:rPr>
      <w:color w:val="990000"/>
      <w:u w:val="single"/>
    </w:rPr>
  </w:style>
  <w:style w:type="character" w:styleId="UnresolvedMention">
    <w:name w:val="Unresolved Mention"/>
    <w:basedOn w:val="DefaultParagraphFont"/>
    <w:uiPriority w:val="99"/>
    <w:semiHidden/>
    <w:unhideWhenUsed/>
    <w:rsid w:val="00D25C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lrbrands.greenhousedigitalpr.com/quickdrain-showerline-good-housekeeping-award/"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odhousekeeping.com/home-renovation-awards-2022/" TargetMode="External"/><Relationship Id="rId12" Type="http://schemas.openxmlformats.org/officeDocument/2006/relationships/hyperlink" Target="https://www.instagram.com/l.r.brands/"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goodhousekeeping.com/home-renovation-awards-2022/" TargetMode="External"/><Relationship Id="rId11" Type="http://schemas.openxmlformats.org/officeDocument/2006/relationships/hyperlink" Target="https://www.linkedin.com/company/lr-brands"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www.facebook.com/LRBrandsOatey/" TargetMode="External"/><Relationship Id="rId4" Type="http://schemas.openxmlformats.org/officeDocument/2006/relationships/footnotes" Target="footnotes.xml"/><Relationship Id="rId9" Type="http://schemas.openxmlformats.org/officeDocument/2006/relationships/hyperlink" Target="http://www.lrbrands.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mailto:madelyn@greenhousedigitalpr.com"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542</Words>
  <Characters>3092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2022-11-01T12:25:00Z</dcterms:created>
  <dcterms:modified xsi:type="dcterms:W3CDTF">2022-11-01T17:58:00Z</dcterms:modified>
  <cp:category/>
</cp:coreProperties>
</file>