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8668" w14:textId="77777777" w:rsidR="00CE4DD7" w:rsidRDefault="002E7607" w:rsidP="00CE4DD7">
      <w:pPr>
        <w:spacing w:line="276" w:lineRule="auto"/>
        <w:contextualSpacing/>
        <w:jc w:val="center"/>
        <w:rPr>
          <w:rFonts w:ascii="Helvetica Neue Light" w:hAnsi="Helvetica Neue Light" w:cs="Arial"/>
          <w:b/>
          <w:bCs/>
          <w:sz w:val="32"/>
          <w:szCs w:val="32"/>
        </w:rPr>
      </w:pPr>
      <w:r>
        <w:rPr>
          <w:rFonts w:ascii="Helvetica Neue Light" w:hAnsi="Helvetica Neue Light" w:cs="Arial"/>
          <w:b/>
          <w:bCs/>
          <w:sz w:val="32"/>
          <w:szCs w:val="32"/>
        </w:rPr>
        <w:t>Oatey Co.</w:t>
      </w:r>
      <w:r w:rsidR="00596881">
        <w:rPr>
          <w:rFonts w:ascii="Helvetica Neue Light" w:hAnsi="Helvetica Neue Light" w:cs="Arial"/>
          <w:b/>
          <w:bCs/>
          <w:sz w:val="32"/>
          <w:szCs w:val="32"/>
        </w:rPr>
        <w:t xml:space="preserve"> </w:t>
      </w:r>
      <w:r w:rsidR="00FF08F4">
        <w:rPr>
          <w:rFonts w:ascii="Helvetica Neue Light" w:hAnsi="Helvetica Neue Light" w:cs="Arial"/>
          <w:b/>
          <w:bCs/>
          <w:sz w:val="32"/>
          <w:szCs w:val="32"/>
        </w:rPr>
        <w:t xml:space="preserve">Promotes Aquino to </w:t>
      </w:r>
    </w:p>
    <w:p w14:paraId="33BFAEF4" w14:textId="15C88E9B" w:rsidR="00C279C5" w:rsidRDefault="00FF08F4" w:rsidP="00CE4DD7">
      <w:pPr>
        <w:spacing w:line="276" w:lineRule="auto"/>
        <w:contextualSpacing/>
        <w:jc w:val="center"/>
        <w:rPr>
          <w:rFonts w:ascii="Helvetica Neue Light" w:hAnsi="Helvetica Neue Light" w:cs="Arial"/>
          <w:b/>
          <w:bCs/>
          <w:sz w:val="32"/>
          <w:szCs w:val="32"/>
        </w:rPr>
      </w:pPr>
      <w:r w:rsidRPr="00FF08F4">
        <w:rPr>
          <w:rFonts w:ascii="Helvetica Neue Light" w:hAnsi="Helvetica Neue Light" w:cs="Arial"/>
          <w:b/>
          <w:bCs/>
          <w:sz w:val="32"/>
          <w:szCs w:val="32"/>
        </w:rPr>
        <w:t>Vice President</w:t>
      </w:r>
      <w:r w:rsidR="00CE4DD7">
        <w:rPr>
          <w:rFonts w:ascii="Helvetica Neue Light" w:hAnsi="Helvetica Neue Light" w:cs="Arial"/>
          <w:b/>
          <w:bCs/>
          <w:sz w:val="32"/>
          <w:szCs w:val="32"/>
        </w:rPr>
        <w:t xml:space="preserve"> </w:t>
      </w:r>
      <w:r w:rsidRPr="00FF08F4">
        <w:rPr>
          <w:rFonts w:ascii="Helvetica Neue Light" w:hAnsi="Helvetica Neue Light" w:cs="Arial"/>
          <w:b/>
          <w:bCs/>
          <w:sz w:val="32"/>
          <w:szCs w:val="32"/>
        </w:rPr>
        <w:t>of Sales, Wholesale Plumbing</w:t>
      </w:r>
    </w:p>
    <w:p w14:paraId="513D3A6D" w14:textId="77777777" w:rsidR="00AD78D3" w:rsidRPr="00AD78D3" w:rsidRDefault="00AD78D3" w:rsidP="0081127D">
      <w:pPr>
        <w:spacing w:line="276" w:lineRule="auto"/>
        <w:contextualSpacing/>
        <w:jc w:val="center"/>
        <w:rPr>
          <w:rFonts w:ascii="Helvetica Neue Light" w:hAnsi="Helvetica Neue Light" w:cs="Arial"/>
          <w:b/>
          <w:bCs/>
          <w:sz w:val="32"/>
          <w:szCs w:val="32"/>
        </w:rPr>
      </w:pPr>
    </w:p>
    <w:p w14:paraId="044D3D19" w14:textId="36DF944B" w:rsidR="00FF08F4" w:rsidRPr="00E0005A" w:rsidRDefault="00C279C5" w:rsidP="00217498">
      <w:pPr>
        <w:spacing w:line="276" w:lineRule="auto"/>
        <w:contextualSpacing/>
        <w:rPr>
          <w:rFonts w:ascii="Helvetica Neue Light" w:hAnsi="Helvetica Neue Light" w:cs="Arial"/>
          <w:sz w:val="24"/>
          <w:szCs w:val="24"/>
        </w:rPr>
      </w:pPr>
      <w:r w:rsidRPr="00E0005A">
        <w:rPr>
          <w:rFonts w:ascii="Helvetica Neue Light" w:hAnsi="Helvetica Neue Light" w:cs="Arial"/>
          <w:sz w:val="24"/>
          <w:szCs w:val="24"/>
        </w:rPr>
        <w:t xml:space="preserve">CLEVELAND, </w:t>
      </w:r>
      <w:r w:rsidR="00FF08F4" w:rsidRPr="00E0005A">
        <w:rPr>
          <w:rFonts w:ascii="Helvetica Neue Light" w:hAnsi="Helvetica Neue Light" w:cs="Arial"/>
          <w:sz w:val="24"/>
          <w:szCs w:val="24"/>
        </w:rPr>
        <w:t xml:space="preserve">August </w:t>
      </w:r>
      <w:r w:rsidR="00E0005A" w:rsidRPr="00E0005A">
        <w:rPr>
          <w:rFonts w:ascii="Helvetica Neue Light" w:hAnsi="Helvetica Neue Light" w:cs="Arial"/>
          <w:sz w:val="24"/>
          <w:szCs w:val="24"/>
        </w:rPr>
        <w:t>4</w:t>
      </w:r>
      <w:r w:rsidRPr="00E0005A">
        <w:rPr>
          <w:rFonts w:ascii="Helvetica Neue Light" w:hAnsi="Helvetica Neue Light" w:cs="Arial"/>
          <w:sz w:val="24"/>
          <w:szCs w:val="24"/>
        </w:rPr>
        <w:t xml:space="preserve">, 2020 </w:t>
      </w:r>
      <w:r w:rsidR="00963CCF" w:rsidRPr="00E0005A">
        <w:rPr>
          <w:rFonts w:ascii="Helvetica Neue Light" w:hAnsi="Helvetica Neue Light" w:cs="Arial"/>
          <w:sz w:val="24"/>
          <w:szCs w:val="24"/>
        </w:rPr>
        <w:t xml:space="preserve">— </w:t>
      </w:r>
      <w:proofErr w:type="spellStart"/>
      <w:r w:rsidR="00222FE8" w:rsidRPr="00E0005A">
        <w:rPr>
          <w:rFonts w:ascii="Helvetica Neue Light" w:hAnsi="Helvetica Neue Light" w:cs="Arial"/>
          <w:sz w:val="24"/>
          <w:szCs w:val="24"/>
        </w:rPr>
        <w:t>Oatey</w:t>
      </w:r>
      <w:proofErr w:type="spellEnd"/>
      <w:r w:rsidR="00222FE8" w:rsidRPr="00E0005A">
        <w:rPr>
          <w:rFonts w:ascii="Helvetica Neue Light" w:hAnsi="Helvetica Neue Light" w:cs="Arial"/>
          <w:sz w:val="24"/>
          <w:szCs w:val="24"/>
        </w:rPr>
        <w:t xml:space="preserve"> Co., a leading manufacturer in the plumbing industry since 1916, today announced th</w:t>
      </w:r>
      <w:r w:rsidR="00FF08F4" w:rsidRPr="00E0005A">
        <w:rPr>
          <w:rFonts w:ascii="Helvetica Neue Light" w:hAnsi="Helvetica Neue Light" w:cs="Arial"/>
          <w:sz w:val="24"/>
          <w:szCs w:val="24"/>
        </w:rPr>
        <w:t xml:space="preserve">e promotion of </w:t>
      </w:r>
      <w:r w:rsidR="00FF08F4" w:rsidRPr="00E0005A">
        <w:rPr>
          <w:rFonts w:ascii="Helvetica Neue Light" w:hAnsi="Helvetica Neue Light" w:cs="Arial"/>
          <w:sz w:val="24"/>
          <w:szCs w:val="24"/>
          <w:u w:val="single"/>
        </w:rPr>
        <w:t>Patrick Aquino</w:t>
      </w:r>
      <w:r w:rsidR="00FF08F4" w:rsidRPr="00E0005A">
        <w:rPr>
          <w:rFonts w:ascii="Helvetica Neue Light" w:hAnsi="Helvetica Neue Light" w:cs="Arial"/>
          <w:sz w:val="24"/>
          <w:szCs w:val="24"/>
        </w:rPr>
        <w:t xml:space="preserve"> to Vice President of Sales, Wholesale Plumbing.</w:t>
      </w:r>
    </w:p>
    <w:p w14:paraId="4B426849" w14:textId="77777777" w:rsidR="00FF08F4" w:rsidRPr="00E0005A" w:rsidRDefault="00FF08F4" w:rsidP="00217498">
      <w:pPr>
        <w:spacing w:line="276" w:lineRule="auto"/>
        <w:contextualSpacing/>
        <w:rPr>
          <w:rFonts w:ascii="Helvetica Neue Light" w:hAnsi="Helvetica Neue Light" w:cs="Arial"/>
          <w:sz w:val="24"/>
          <w:szCs w:val="24"/>
        </w:rPr>
      </w:pPr>
    </w:p>
    <w:p w14:paraId="47063AE0" w14:textId="12AFB31E" w:rsidR="00A40C6F" w:rsidRPr="00E0005A" w:rsidRDefault="00FF08F4" w:rsidP="00217498">
      <w:pPr>
        <w:spacing w:line="276" w:lineRule="auto"/>
        <w:contextualSpacing/>
        <w:rPr>
          <w:rFonts w:ascii="Helvetica Neue Light" w:hAnsi="Helvetica Neue Light" w:cs="Arial"/>
          <w:sz w:val="24"/>
          <w:szCs w:val="24"/>
        </w:rPr>
      </w:pPr>
      <w:r w:rsidRPr="00E0005A">
        <w:rPr>
          <w:rFonts w:ascii="Helvetica Neue Light" w:hAnsi="Helvetica Neue Light" w:cs="Arial"/>
          <w:sz w:val="24"/>
          <w:szCs w:val="24"/>
        </w:rPr>
        <w:t>Aquino joined Oatey nearly five years ago as Northeast Regional Sales Manager and has since gained progressive responsibility as National Sales Manager and</w:t>
      </w:r>
      <w:r w:rsidR="00CE4DD7" w:rsidRPr="00E0005A">
        <w:rPr>
          <w:rFonts w:ascii="Helvetica Neue Light" w:hAnsi="Helvetica Neue Light" w:cs="Arial"/>
          <w:sz w:val="24"/>
          <w:szCs w:val="24"/>
        </w:rPr>
        <w:t xml:space="preserve">, most recently, </w:t>
      </w:r>
      <w:r w:rsidRPr="00E0005A">
        <w:rPr>
          <w:rFonts w:ascii="Helvetica Neue Light" w:hAnsi="Helvetica Neue Light" w:cs="Arial"/>
          <w:sz w:val="24"/>
          <w:szCs w:val="24"/>
        </w:rPr>
        <w:t xml:space="preserve">Director of Rough Plumbing and Commercial Sales. With more than 15 years of experience in sales and business development, Aquino will use his deep knowledge of the plumbing industry to lead </w:t>
      </w:r>
      <w:proofErr w:type="spellStart"/>
      <w:r w:rsidRPr="00E0005A">
        <w:rPr>
          <w:rFonts w:ascii="Helvetica Neue Light" w:hAnsi="Helvetica Neue Light" w:cs="Arial"/>
          <w:sz w:val="24"/>
          <w:szCs w:val="24"/>
        </w:rPr>
        <w:t>Oatey’s</w:t>
      </w:r>
      <w:proofErr w:type="spellEnd"/>
      <w:r w:rsidRPr="00E0005A">
        <w:rPr>
          <w:rFonts w:ascii="Helvetica Neue Light" w:hAnsi="Helvetica Neue Light" w:cs="Arial"/>
          <w:sz w:val="24"/>
          <w:szCs w:val="24"/>
        </w:rPr>
        <w:t xml:space="preserve"> regional sales managers, commercial sales team and showroom sales team. He reports to </w:t>
      </w:r>
      <w:r w:rsidRPr="00E0005A">
        <w:rPr>
          <w:rFonts w:ascii="Helvetica Neue Light" w:hAnsi="Helvetica Neue Light" w:cs="Arial"/>
          <w:sz w:val="24"/>
          <w:szCs w:val="24"/>
          <w:u w:val="single"/>
        </w:rPr>
        <w:t>Brian DiVincenzo</w:t>
      </w:r>
      <w:r w:rsidRPr="00E0005A">
        <w:rPr>
          <w:rFonts w:ascii="Helvetica Neue Light" w:hAnsi="Helvetica Neue Light" w:cs="Arial"/>
          <w:sz w:val="24"/>
          <w:szCs w:val="24"/>
        </w:rPr>
        <w:t>, President of Wholesale</w:t>
      </w:r>
      <w:r w:rsidR="00280007" w:rsidRPr="00E0005A">
        <w:rPr>
          <w:rFonts w:ascii="Helvetica Neue Light" w:hAnsi="Helvetica Neue Light" w:cs="Arial"/>
          <w:sz w:val="24"/>
          <w:szCs w:val="24"/>
        </w:rPr>
        <w:t xml:space="preserve"> and Commercial</w:t>
      </w:r>
      <w:r w:rsidRPr="00E0005A">
        <w:rPr>
          <w:rFonts w:ascii="Helvetica Neue Light" w:hAnsi="Helvetica Neue Light" w:cs="Arial"/>
          <w:sz w:val="24"/>
          <w:szCs w:val="24"/>
        </w:rPr>
        <w:t>.</w:t>
      </w:r>
    </w:p>
    <w:p w14:paraId="4F42DEC7" w14:textId="500A1F40" w:rsidR="00222FE8" w:rsidRPr="00E0005A" w:rsidRDefault="00222FE8" w:rsidP="00217498">
      <w:pPr>
        <w:spacing w:line="276" w:lineRule="auto"/>
        <w:contextualSpacing/>
        <w:rPr>
          <w:rFonts w:ascii="Helvetica Neue Light" w:hAnsi="Helvetica Neue Light" w:cs="Arial"/>
          <w:sz w:val="24"/>
          <w:szCs w:val="24"/>
        </w:rPr>
      </w:pPr>
    </w:p>
    <w:p w14:paraId="2F5DC746" w14:textId="145F0D40" w:rsidR="00FF08F4" w:rsidRPr="00E0005A" w:rsidRDefault="00FF08F4" w:rsidP="00217498">
      <w:pPr>
        <w:spacing w:line="276" w:lineRule="auto"/>
        <w:contextualSpacing/>
        <w:rPr>
          <w:rFonts w:ascii="Helvetica Neue Light" w:hAnsi="Helvetica Neue Light" w:cs="Arial"/>
          <w:sz w:val="24"/>
          <w:szCs w:val="24"/>
        </w:rPr>
      </w:pPr>
      <w:r w:rsidRPr="00E0005A">
        <w:rPr>
          <w:rFonts w:ascii="Helvetica Neue Light" w:hAnsi="Helvetica Neue Light" w:cs="Arial"/>
          <w:sz w:val="24"/>
          <w:szCs w:val="24"/>
        </w:rPr>
        <w:t xml:space="preserve">“During his tenure at Oatey, Patrick has shown an acumen for growing business and fostering meaningful relationships within the wholesale plumbing channel,” commented DiVincenzo. “As Oatey continues on its growth journey, I am confident in </w:t>
      </w:r>
      <w:r w:rsidR="00CE4DD7" w:rsidRPr="00E0005A">
        <w:rPr>
          <w:rFonts w:ascii="Helvetica Neue Light" w:hAnsi="Helvetica Neue Light" w:cs="Arial"/>
          <w:sz w:val="24"/>
          <w:szCs w:val="24"/>
        </w:rPr>
        <w:t>Patrick’s</w:t>
      </w:r>
      <w:r w:rsidRPr="00E0005A">
        <w:rPr>
          <w:rFonts w:ascii="Helvetica Neue Light" w:hAnsi="Helvetica Neue Light" w:cs="Arial"/>
          <w:sz w:val="24"/>
          <w:szCs w:val="24"/>
        </w:rPr>
        <w:t xml:space="preserve"> ability to continue to provide strong leadership and drive results for our organization.”  </w:t>
      </w:r>
    </w:p>
    <w:p w14:paraId="097D3A7C" w14:textId="77777777" w:rsidR="00217498" w:rsidRDefault="00217498" w:rsidP="00217498">
      <w:pPr>
        <w:spacing w:line="276" w:lineRule="auto"/>
        <w:contextualSpacing/>
        <w:rPr>
          <w:rFonts w:ascii="Helvetica Neue Light" w:hAnsi="Helvetica Neue Light" w:cs="Arial"/>
        </w:rPr>
      </w:pPr>
    </w:p>
    <w:p w14:paraId="505DF65D" w14:textId="77777777" w:rsidR="00700A22" w:rsidRPr="00700A22" w:rsidRDefault="00700A22" w:rsidP="00700A22">
      <w:pPr>
        <w:pStyle w:val="NormalWeb"/>
        <w:shd w:val="clear" w:color="auto" w:fill="FEFEFE"/>
        <w:spacing w:before="0" w:beforeAutospacing="0" w:after="360" w:afterAutospacing="0"/>
        <w:contextualSpacing/>
        <w:rPr>
          <w:rFonts w:ascii="Helvetica Neue Light" w:hAnsi="Helvetica Neue Light"/>
          <w:b/>
          <w:bCs/>
          <w:color w:val="444444"/>
        </w:rPr>
      </w:pPr>
      <w:r w:rsidRPr="00700A22">
        <w:rPr>
          <w:rFonts w:ascii="Helvetica Neue Light" w:hAnsi="Helvetica Neue Light"/>
          <w:b/>
          <w:bCs/>
          <w:color w:val="444444"/>
        </w:rPr>
        <w:t xml:space="preserve">ABOUT OATEY CO. </w:t>
      </w:r>
    </w:p>
    <w:p w14:paraId="3FC134D0" w14:textId="77777777" w:rsidR="00700A22" w:rsidRPr="00700A22" w:rsidRDefault="00700A22" w:rsidP="00700A22">
      <w:pPr>
        <w:pStyle w:val="NormalWeb"/>
        <w:shd w:val="clear" w:color="auto" w:fill="FEFEFE"/>
        <w:spacing w:before="0" w:beforeAutospacing="0" w:after="360" w:afterAutospacing="0"/>
        <w:contextualSpacing/>
        <w:rPr>
          <w:rFonts w:ascii="Helvetica Neue Light" w:hAnsi="Helvetica Neue Light"/>
          <w:color w:val="444444"/>
        </w:rPr>
      </w:pPr>
    </w:p>
    <w:p w14:paraId="7213E008" w14:textId="77777777" w:rsidR="00700A22" w:rsidRPr="00700A22" w:rsidRDefault="00700A22" w:rsidP="00700A22">
      <w:pPr>
        <w:pStyle w:val="NormalWeb"/>
        <w:shd w:val="clear" w:color="auto" w:fill="FEFEFE"/>
        <w:spacing w:before="0" w:beforeAutospacing="0" w:after="360" w:afterAutospacing="0"/>
        <w:contextualSpacing/>
        <w:rPr>
          <w:rFonts w:ascii="Helvetica Neue Light" w:hAnsi="Helvetica Neue Light"/>
          <w:color w:val="444444"/>
        </w:rPr>
      </w:pPr>
      <w:r w:rsidRPr="00700A22">
        <w:rPr>
          <w:rFonts w:ascii="Helvetica Neue Light" w:hAnsi="Helvetica Neue Light"/>
          <w:color w:val="444444"/>
        </w:rPr>
        <w:t xml:space="preserve">Since 1916, Oatey has provided reliable, high-quality products for the residential and commercial plumbing industries, with a commitment to delivering quality, building trust and improving lives. Today, Oatey operates a comprehensive manufacturing and distribution network to supply thousands of products for professional builders, contractors, engineers and do-it-yourself consumers around the world. </w:t>
      </w:r>
    </w:p>
    <w:p w14:paraId="307C773B" w14:textId="77777777" w:rsidR="000C212C" w:rsidRDefault="000C212C" w:rsidP="00700A22">
      <w:pPr>
        <w:pStyle w:val="NormalWeb"/>
        <w:shd w:val="clear" w:color="auto" w:fill="FEFEFE"/>
        <w:spacing w:before="0" w:beforeAutospacing="0" w:after="360" w:afterAutospacing="0"/>
        <w:contextualSpacing/>
        <w:rPr>
          <w:rFonts w:ascii="Helvetica Neue Light" w:hAnsi="Helvetica Neue Light"/>
          <w:color w:val="444444"/>
        </w:rPr>
      </w:pPr>
    </w:p>
    <w:p w14:paraId="1AA945E7" w14:textId="77777777" w:rsidR="00B165A9" w:rsidRDefault="00B165A9" w:rsidP="00B165A9">
      <w:pPr>
        <w:pStyle w:val="NormalWeb"/>
        <w:shd w:val="clear" w:color="auto" w:fill="FEFEFE"/>
        <w:spacing w:before="0" w:beforeAutospacing="0" w:after="360" w:afterAutospacing="0"/>
        <w:contextualSpacing/>
        <w:rPr>
          <w:rFonts w:ascii="Helvetica Neue Light" w:hAnsi="Helvetica Neue Light"/>
          <w:color w:val="444444"/>
          <w:sz w:val="22"/>
          <w:szCs w:val="22"/>
        </w:rPr>
      </w:pPr>
      <w:r>
        <w:rPr>
          <w:rFonts w:ascii="Helvetica Neue Light" w:hAnsi="Helvetica Neue Light"/>
          <w:color w:val="444444"/>
          <w:sz w:val="22"/>
          <w:szCs w:val="22"/>
        </w:rPr>
        <w:t>Oatey is based in Cleveland, Ohio, and has locations in the United States, Canada, Mexico and China. For more information, visit </w:t>
      </w:r>
      <w:hyperlink r:id="rId7" w:tgtFrame="_blank" w:history="1">
        <w:r>
          <w:rPr>
            <w:rStyle w:val="Hyperlink"/>
            <w:rFonts w:ascii="Helvetica Neue Light" w:hAnsi="Helvetica Neue Light"/>
            <w:color w:val="79A2BD"/>
            <w:sz w:val="22"/>
            <w:szCs w:val="22"/>
          </w:rPr>
          <w:t>www.oatey.com</w:t>
        </w:r>
      </w:hyperlink>
      <w:r>
        <w:rPr>
          <w:rFonts w:ascii="Helvetica Neue Light" w:hAnsi="Helvetica Neue Light"/>
          <w:color w:val="444444"/>
          <w:sz w:val="22"/>
          <w:szCs w:val="22"/>
        </w:rPr>
        <w:t xml:space="preserve">, call (800) 321-9532 or follow Oatey on </w:t>
      </w:r>
      <w:hyperlink r:id="rId8" w:tgtFrame="_blank" w:history="1">
        <w:r>
          <w:rPr>
            <w:rStyle w:val="Hyperlink"/>
            <w:rFonts w:ascii="Helvetica Neue Light" w:hAnsi="Helvetica Neue Light"/>
            <w:color w:val="79A2BD"/>
            <w:sz w:val="22"/>
            <w:szCs w:val="22"/>
          </w:rPr>
          <w:t>Facebook</w:t>
        </w:r>
      </w:hyperlink>
      <w:r>
        <w:rPr>
          <w:rFonts w:ascii="Helvetica Neue Light" w:hAnsi="Helvetica Neue Light"/>
          <w:color w:val="444444"/>
          <w:sz w:val="22"/>
          <w:szCs w:val="22"/>
        </w:rPr>
        <w:t>, </w:t>
      </w:r>
      <w:hyperlink r:id="rId9" w:tgtFrame="_blank" w:history="1">
        <w:r>
          <w:rPr>
            <w:rStyle w:val="Hyperlink"/>
            <w:rFonts w:ascii="Helvetica Neue Light" w:hAnsi="Helvetica Neue Light"/>
            <w:color w:val="79A2BD"/>
            <w:sz w:val="22"/>
            <w:szCs w:val="22"/>
          </w:rPr>
          <w:t>Twitter</w:t>
        </w:r>
      </w:hyperlink>
      <w:r>
        <w:rPr>
          <w:rFonts w:ascii="Helvetica Neue Light" w:hAnsi="Helvetica Neue Light"/>
          <w:color w:val="444444"/>
          <w:sz w:val="22"/>
          <w:szCs w:val="22"/>
        </w:rPr>
        <w:t>, </w:t>
      </w:r>
      <w:hyperlink r:id="rId10" w:tgtFrame="_blank" w:history="1">
        <w:r>
          <w:rPr>
            <w:rStyle w:val="Hyperlink"/>
            <w:rFonts w:ascii="Helvetica Neue Light" w:hAnsi="Helvetica Neue Light"/>
            <w:color w:val="79A2BD"/>
            <w:sz w:val="22"/>
            <w:szCs w:val="22"/>
          </w:rPr>
          <w:t>LinkedIn</w:t>
        </w:r>
      </w:hyperlink>
      <w:r>
        <w:rPr>
          <w:rFonts w:ascii="Helvetica Neue Light" w:hAnsi="Helvetica Neue Light"/>
          <w:color w:val="444444"/>
          <w:sz w:val="22"/>
          <w:szCs w:val="22"/>
        </w:rPr>
        <w:t> or </w:t>
      </w:r>
      <w:hyperlink r:id="rId11" w:tgtFrame="_blank" w:history="1">
        <w:r>
          <w:rPr>
            <w:rStyle w:val="Hyperlink"/>
            <w:rFonts w:ascii="Helvetica Neue Light" w:hAnsi="Helvetica Neue Light"/>
            <w:color w:val="79A2BD"/>
            <w:sz w:val="22"/>
            <w:szCs w:val="22"/>
          </w:rPr>
          <w:t>Instagram</w:t>
        </w:r>
      </w:hyperlink>
      <w:r>
        <w:rPr>
          <w:rFonts w:ascii="Helvetica Neue Light" w:hAnsi="Helvetica Neue Light"/>
          <w:color w:val="444444"/>
          <w:sz w:val="22"/>
          <w:szCs w:val="22"/>
        </w:rPr>
        <w:t>.</w:t>
      </w:r>
    </w:p>
    <w:p w14:paraId="0F5A4FD8" w14:textId="609154DF" w:rsidR="00E0005A" w:rsidRPr="00E0005A" w:rsidRDefault="00E0005A" w:rsidP="00E0005A">
      <w:pPr>
        <w:jc w:val="center"/>
        <w:rPr>
          <w:rFonts w:ascii="Helvetica Neue Light" w:hAnsi="Helvetica Neue Light" w:cs="Arial"/>
          <w:sz w:val="18"/>
          <w:szCs w:val="18"/>
        </w:rPr>
      </w:pPr>
      <w:r w:rsidRPr="00E0005A">
        <w:rPr>
          <w:rFonts w:ascii="Helvetica Neue Light" w:hAnsi="Helvetica Neue Light" w:cs="Arial"/>
          <w:sz w:val="18"/>
          <w:szCs w:val="18"/>
        </w:rPr>
        <w:t>-more on next page-</w:t>
      </w:r>
      <w:r w:rsidRPr="00E0005A">
        <w:rPr>
          <w:rFonts w:ascii="Helvetica Neue Light" w:hAnsi="Helvetica Neue Light" w:cs="Arial"/>
          <w:sz w:val="18"/>
          <w:szCs w:val="18"/>
        </w:rPr>
        <w:br w:type="page"/>
      </w:r>
    </w:p>
    <w:p w14:paraId="6E36487C" w14:textId="6E1DFC05" w:rsidR="00CB3E26" w:rsidRDefault="00CB3E26" w:rsidP="00963CCF">
      <w:pPr>
        <w:spacing w:line="276" w:lineRule="auto"/>
        <w:rPr>
          <w:rFonts w:ascii="Helvetica Neue Light" w:hAnsi="Helvetica Neue Light" w:cs="Arial"/>
        </w:rPr>
      </w:pPr>
      <w:r>
        <w:rPr>
          <w:rFonts w:ascii="Helvetica Neue Light" w:hAnsi="Helvetica Neue Light" w:cs="Arial"/>
        </w:rPr>
        <w:lastRenderedPageBreak/>
        <w:t>CONTACT:</w:t>
      </w:r>
    </w:p>
    <w:p w14:paraId="26E94E17" w14:textId="77777777" w:rsidR="00CB3E26" w:rsidRPr="00CB3E26" w:rsidRDefault="00CB3E26" w:rsidP="00CB3E26">
      <w:pPr>
        <w:spacing w:line="276" w:lineRule="auto"/>
        <w:contextualSpacing/>
        <w:rPr>
          <w:rFonts w:ascii="Helvetica Neue Light" w:hAnsi="Helvetica Neue Light" w:cs="Arial"/>
        </w:rPr>
      </w:pPr>
      <w:proofErr w:type="spellStart"/>
      <w:r w:rsidRPr="00CB3E26">
        <w:rPr>
          <w:rFonts w:ascii="Helvetica Neue Light" w:hAnsi="Helvetica Neue Light" w:cs="Arial"/>
        </w:rPr>
        <w:t>Oatey</w:t>
      </w:r>
      <w:proofErr w:type="spellEnd"/>
      <w:r w:rsidRPr="00CB3E26">
        <w:rPr>
          <w:rFonts w:ascii="Helvetica Neue Light" w:hAnsi="Helvetica Neue Light" w:cs="Arial"/>
        </w:rPr>
        <w:t xml:space="preserve"> Co.</w:t>
      </w:r>
    </w:p>
    <w:p w14:paraId="7A616C8A" w14:textId="20D78607" w:rsidR="00CB3E26" w:rsidRDefault="002E7607" w:rsidP="00CB3E26">
      <w:pPr>
        <w:spacing w:line="276" w:lineRule="auto"/>
        <w:contextualSpacing/>
        <w:rPr>
          <w:rFonts w:ascii="Helvetica Neue Light" w:hAnsi="Helvetica Neue Light" w:cs="Arial"/>
        </w:rPr>
      </w:pPr>
      <w:r>
        <w:rPr>
          <w:rFonts w:ascii="Helvetica Neue Light" w:hAnsi="Helvetica Neue Light" w:cs="Arial"/>
        </w:rPr>
        <w:t>Amanda Keiber</w:t>
      </w:r>
    </w:p>
    <w:p w14:paraId="073D8254" w14:textId="64151642" w:rsidR="002E7607" w:rsidRDefault="002E7607" w:rsidP="00CB3E26">
      <w:pPr>
        <w:spacing w:line="276" w:lineRule="auto"/>
        <w:contextualSpacing/>
        <w:rPr>
          <w:rFonts w:ascii="Helvetica Neue Light" w:hAnsi="Helvetica Neue Light" w:cs="Arial"/>
        </w:rPr>
      </w:pPr>
      <w:r>
        <w:rPr>
          <w:rFonts w:ascii="Helvetica Neue Light" w:hAnsi="Helvetica Neue Light" w:cs="Arial"/>
        </w:rPr>
        <w:t>Communications Manager</w:t>
      </w:r>
    </w:p>
    <w:p w14:paraId="1803DB4A" w14:textId="125B30C6" w:rsidR="002E7607" w:rsidRPr="006906C2" w:rsidRDefault="002E7607" w:rsidP="00CB3E26">
      <w:pPr>
        <w:spacing w:line="276" w:lineRule="auto"/>
        <w:contextualSpacing/>
        <w:rPr>
          <w:rFonts w:ascii="Helvetica Neue Light" w:hAnsi="Helvetica Neue Light" w:cs="Arial"/>
        </w:rPr>
      </w:pPr>
      <w:r>
        <w:rPr>
          <w:rFonts w:ascii="Helvetica Neue Light" w:hAnsi="Helvetica Neue Light" w:cs="Arial"/>
        </w:rPr>
        <w:t>akeiber@oatey.com</w:t>
      </w:r>
    </w:p>
    <w:sectPr w:rsidR="002E7607" w:rsidRPr="006906C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66404" w14:textId="77777777" w:rsidR="00680F30" w:rsidRDefault="00680F30" w:rsidP="001A5E14">
      <w:pPr>
        <w:spacing w:after="0" w:line="240" w:lineRule="auto"/>
      </w:pPr>
      <w:r>
        <w:separator/>
      </w:r>
    </w:p>
  </w:endnote>
  <w:endnote w:type="continuationSeparator" w:id="0">
    <w:p w14:paraId="23F85F26" w14:textId="77777777" w:rsidR="00680F30" w:rsidRDefault="00680F30" w:rsidP="001A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Neue Light">
    <w:altName w:val="Arial Nova Light"/>
    <w:panose1 w:val="02000403000000020004"/>
    <w:charset w:val="00"/>
    <w:family w:val="auto"/>
    <w:pitch w:val="variable"/>
    <w:sig w:usb0="A00002FF" w:usb1="5000205B" w:usb2="00000002" w:usb3="00000000" w:csb0="00000007"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E3FAA" w14:textId="77777777" w:rsidR="00680F30" w:rsidRDefault="00680F30" w:rsidP="001A5E14">
      <w:pPr>
        <w:spacing w:after="0" w:line="240" w:lineRule="auto"/>
      </w:pPr>
      <w:r>
        <w:separator/>
      </w:r>
    </w:p>
  </w:footnote>
  <w:footnote w:type="continuationSeparator" w:id="0">
    <w:p w14:paraId="5511E935" w14:textId="77777777" w:rsidR="00680F30" w:rsidRDefault="00680F30" w:rsidP="001A5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53317" w14:textId="31AEDA71" w:rsidR="001A5E14" w:rsidRDefault="001A5E14">
    <w:pPr>
      <w:pStyle w:val="Header"/>
    </w:pPr>
    <w:r>
      <w:rPr>
        <w:noProof/>
      </w:rPr>
      <w:drawing>
        <wp:inline distT="0" distB="0" distL="0" distR="0" wp14:anchorId="596292D6" wp14:editId="188864C6">
          <wp:extent cx="5943600" cy="634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34365"/>
                  </a:xfrm>
                  <a:prstGeom prst="rect">
                    <a:avLst/>
                  </a:prstGeom>
                  <a:noFill/>
                  <a:ln>
                    <a:noFill/>
                  </a:ln>
                </pic:spPr>
              </pic:pic>
            </a:graphicData>
          </a:graphic>
        </wp:inline>
      </w:drawing>
    </w:r>
  </w:p>
  <w:p w14:paraId="1BFEEB75" w14:textId="1D9BA925" w:rsidR="00C279C5" w:rsidRPr="00C279C5" w:rsidRDefault="00C279C5">
    <w:pPr>
      <w:pStyle w:val="Header"/>
      <w:rPr>
        <w:rFonts w:ascii="Arial Narrow" w:hAnsi="Arial Narrow"/>
        <w:b/>
        <w:bCs/>
        <w:sz w:val="36"/>
        <w:szCs w:val="36"/>
      </w:rPr>
    </w:pPr>
  </w:p>
  <w:p w14:paraId="77B4A869" w14:textId="07C191B0" w:rsidR="00C279C5" w:rsidRPr="006906C2" w:rsidRDefault="00C279C5">
    <w:pPr>
      <w:pStyle w:val="Header"/>
      <w:rPr>
        <w:rFonts w:ascii="Helvetica Neue Light" w:hAnsi="Helvetica Neue Light" w:cs="Arial"/>
        <w:b/>
        <w:bCs/>
        <w:sz w:val="36"/>
        <w:szCs w:val="36"/>
      </w:rPr>
    </w:pPr>
    <w:r w:rsidRPr="006906C2">
      <w:rPr>
        <w:rFonts w:ascii="Helvetica Neue Light" w:hAnsi="Helvetica Neue Light" w:cs="Arial"/>
        <w:b/>
        <w:bCs/>
        <w:sz w:val="36"/>
        <w:szCs w:val="36"/>
      </w:rPr>
      <w:t>NEWS RELEASE</w:t>
    </w:r>
  </w:p>
  <w:p w14:paraId="7EA24815" w14:textId="77777777" w:rsidR="001A5E14" w:rsidRDefault="001A5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AD4168"/>
    <w:multiLevelType w:val="hybridMultilevel"/>
    <w:tmpl w:val="DDA4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AF0787"/>
    <w:multiLevelType w:val="hybridMultilevel"/>
    <w:tmpl w:val="E3C4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6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E14"/>
    <w:rsid w:val="0000441C"/>
    <w:rsid w:val="00017987"/>
    <w:rsid w:val="00027FE8"/>
    <w:rsid w:val="00047258"/>
    <w:rsid w:val="00050019"/>
    <w:rsid w:val="00055489"/>
    <w:rsid w:val="0009297A"/>
    <w:rsid w:val="000C212C"/>
    <w:rsid w:val="000C78A0"/>
    <w:rsid w:val="000E13AB"/>
    <w:rsid w:val="00115618"/>
    <w:rsid w:val="00116C51"/>
    <w:rsid w:val="00124336"/>
    <w:rsid w:val="00126737"/>
    <w:rsid w:val="001A1B5F"/>
    <w:rsid w:val="001A21F8"/>
    <w:rsid w:val="001A5E14"/>
    <w:rsid w:val="00217498"/>
    <w:rsid w:val="00222FE8"/>
    <w:rsid w:val="002405D7"/>
    <w:rsid w:val="0026685B"/>
    <w:rsid w:val="00280007"/>
    <w:rsid w:val="00291018"/>
    <w:rsid w:val="002B4898"/>
    <w:rsid w:val="002E7607"/>
    <w:rsid w:val="003C46FC"/>
    <w:rsid w:val="003D1C6C"/>
    <w:rsid w:val="003F38D0"/>
    <w:rsid w:val="00421FE2"/>
    <w:rsid w:val="00434C72"/>
    <w:rsid w:val="004844A7"/>
    <w:rsid w:val="004E6C30"/>
    <w:rsid w:val="00571352"/>
    <w:rsid w:val="00596881"/>
    <w:rsid w:val="005C78AB"/>
    <w:rsid w:val="005F2125"/>
    <w:rsid w:val="005F67C1"/>
    <w:rsid w:val="00680F30"/>
    <w:rsid w:val="00683698"/>
    <w:rsid w:val="006906C2"/>
    <w:rsid w:val="00694D59"/>
    <w:rsid w:val="00700A22"/>
    <w:rsid w:val="00796A38"/>
    <w:rsid w:val="0081127D"/>
    <w:rsid w:val="008B0BF2"/>
    <w:rsid w:val="00963C8B"/>
    <w:rsid w:val="00963CCF"/>
    <w:rsid w:val="009644EA"/>
    <w:rsid w:val="009A6CC2"/>
    <w:rsid w:val="009B0B20"/>
    <w:rsid w:val="009D0737"/>
    <w:rsid w:val="00A27A0C"/>
    <w:rsid w:val="00A40C6F"/>
    <w:rsid w:val="00A95287"/>
    <w:rsid w:val="00AD6E65"/>
    <w:rsid w:val="00AD78D3"/>
    <w:rsid w:val="00B165A9"/>
    <w:rsid w:val="00B37D19"/>
    <w:rsid w:val="00B9449F"/>
    <w:rsid w:val="00BB19CF"/>
    <w:rsid w:val="00BF777B"/>
    <w:rsid w:val="00C279C5"/>
    <w:rsid w:val="00C370CD"/>
    <w:rsid w:val="00C8307F"/>
    <w:rsid w:val="00CA4E34"/>
    <w:rsid w:val="00CB3E26"/>
    <w:rsid w:val="00CE1926"/>
    <w:rsid w:val="00CE4DD7"/>
    <w:rsid w:val="00D27BB9"/>
    <w:rsid w:val="00D70523"/>
    <w:rsid w:val="00DD18CA"/>
    <w:rsid w:val="00E0005A"/>
    <w:rsid w:val="00E02877"/>
    <w:rsid w:val="00E07F7B"/>
    <w:rsid w:val="00E37BFC"/>
    <w:rsid w:val="00E555E6"/>
    <w:rsid w:val="00EB3D37"/>
    <w:rsid w:val="00EC3253"/>
    <w:rsid w:val="00F7454E"/>
    <w:rsid w:val="00FF0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E8ED7A"/>
  <w15:chartTrackingRefBased/>
  <w15:docId w15:val="{87310D5E-F5C4-4E90-9F17-620F59C8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E14"/>
  </w:style>
  <w:style w:type="paragraph" w:styleId="Footer">
    <w:name w:val="footer"/>
    <w:basedOn w:val="Normal"/>
    <w:link w:val="FooterChar"/>
    <w:uiPriority w:val="99"/>
    <w:unhideWhenUsed/>
    <w:rsid w:val="001A5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E14"/>
  </w:style>
  <w:style w:type="paragraph" w:styleId="ListParagraph">
    <w:name w:val="List Paragraph"/>
    <w:basedOn w:val="Normal"/>
    <w:uiPriority w:val="34"/>
    <w:qFormat/>
    <w:rsid w:val="001A5E14"/>
    <w:pPr>
      <w:ind w:left="720"/>
      <w:contextualSpacing/>
    </w:pPr>
  </w:style>
  <w:style w:type="paragraph" w:styleId="BalloonText">
    <w:name w:val="Balloon Text"/>
    <w:basedOn w:val="Normal"/>
    <w:link w:val="BalloonTextChar"/>
    <w:uiPriority w:val="99"/>
    <w:semiHidden/>
    <w:unhideWhenUsed/>
    <w:rsid w:val="00C27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9C5"/>
    <w:rPr>
      <w:rFonts w:ascii="Segoe UI" w:hAnsi="Segoe UI" w:cs="Segoe UI"/>
      <w:sz w:val="18"/>
      <w:szCs w:val="18"/>
    </w:rPr>
  </w:style>
  <w:style w:type="character" w:styleId="Hyperlink">
    <w:name w:val="Hyperlink"/>
    <w:basedOn w:val="DefaultParagraphFont"/>
    <w:uiPriority w:val="99"/>
    <w:unhideWhenUsed/>
    <w:rsid w:val="0081127D"/>
    <w:rPr>
      <w:color w:val="0563C1" w:themeColor="hyperlink"/>
      <w:u w:val="single"/>
    </w:rPr>
  </w:style>
  <w:style w:type="character" w:styleId="UnresolvedMention">
    <w:name w:val="Unresolved Mention"/>
    <w:basedOn w:val="DefaultParagraphFont"/>
    <w:uiPriority w:val="99"/>
    <w:semiHidden/>
    <w:unhideWhenUsed/>
    <w:rsid w:val="0081127D"/>
    <w:rPr>
      <w:color w:val="605E5C"/>
      <w:shd w:val="clear" w:color="auto" w:fill="E1DFDD"/>
    </w:rPr>
  </w:style>
  <w:style w:type="paragraph" w:styleId="NormalWeb">
    <w:name w:val="Normal (Web)"/>
    <w:basedOn w:val="Normal"/>
    <w:uiPriority w:val="99"/>
    <w:semiHidden/>
    <w:unhideWhenUsed/>
    <w:rsid w:val="00700A2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00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274994">
      <w:bodyDiv w:val="1"/>
      <w:marLeft w:val="0"/>
      <w:marRight w:val="0"/>
      <w:marTop w:val="0"/>
      <w:marBottom w:val="0"/>
      <w:divBdr>
        <w:top w:val="none" w:sz="0" w:space="0" w:color="auto"/>
        <w:left w:val="none" w:sz="0" w:space="0" w:color="auto"/>
        <w:bottom w:val="none" w:sz="0" w:space="0" w:color="auto"/>
        <w:right w:val="none" w:sz="0" w:space="0" w:color="auto"/>
      </w:divBdr>
    </w:div>
    <w:div w:id="148172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OateySC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ts.businesswire.com/ct/CT?id=smartlink&amp;url=http%3A%2F%2Fwww.oatey.com&amp;esheet=52124883&amp;newsitemid=20191106006091&amp;lan=en-US&amp;anchor=www.oatey.com&amp;index=3&amp;md5=f8c0188200aa52c5b84c069f3e58e4e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oatey_co/" TargetMode="External"/><Relationship Id="rId5" Type="http://schemas.openxmlformats.org/officeDocument/2006/relationships/footnotes" Target="footnotes.xml"/><Relationship Id="rId10" Type="http://schemas.openxmlformats.org/officeDocument/2006/relationships/hyperlink" Target="https://www.linkedin.com/company/oatey-company/" TargetMode="External"/><Relationship Id="rId4" Type="http://schemas.openxmlformats.org/officeDocument/2006/relationships/webSettings" Target="webSettings.xml"/><Relationship Id="rId9" Type="http://schemas.openxmlformats.org/officeDocument/2006/relationships/hyperlink" Target="https://twitter.com/Oatey_Co?s=2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Keiber</dc:creator>
  <cp:keywords/>
  <dc:description/>
  <cp:lastModifiedBy>Microsoft Office User</cp:lastModifiedBy>
  <cp:revision>2</cp:revision>
  <dcterms:created xsi:type="dcterms:W3CDTF">2020-08-04T02:41:00Z</dcterms:created>
  <dcterms:modified xsi:type="dcterms:W3CDTF">2020-08-04T02:41:00Z</dcterms:modified>
</cp:coreProperties>
</file>